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E66F" w14:textId="77777777" w:rsidR="002E5652" w:rsidRDefault="0024114B">
      <w:pPr>
        <w:spacing w:line="560" w:lineRule="exact"/>
        <w:rPr>
          <w:rFonts w:ascii="黑体" w:eastAsia="黑体" w:hAnsi="黑体" w:cs="黑体"/>
          <w:sz w:val="32"/>
          <w:szCs w:val="32"/>
        </w:rPr>
      </w:pPr>
      <w:r>
        <w:rPr>
          <w:rFonts w:ascii="黑体" w:eastAsia="黑体" w:hAnsi="黑体" w:cs="黑体" w:hint="eastAsia"/>
          <w:sz w:val="32"/>
          <w:szCs w:val="32"/>
        </w:rPr>
        <w:t>附件1</w:t>
      </w:r>
    </w:p>
    <w:p w14:paraId="12B946C7" w14:textId="77777777" w:rsidR="002E5652" w:rsidRDefault="0024114B">
      <w:pPr>
        <w:spacing w:line="560" w:lineRule="exact"/>
        <w:jc w:val="center"/>
        <w:rPr>
          <w:rFonts w:ascii="方正小标宋简体" w:eastAsia="方正小标宋简体" w:hAnsi="方正小标宋简体" w:cs="黑体"/>
          <w:sz w:val="44"/>
          <w:szCs w:val="36"/>
        </w:rPr>
      </w:pPr>
      <w:r>
        <w:rPr>
          <w:rFonts w:ascii="方正小标宋简体" w:eastAsia="方正小标宋简体" w:hAnsi="方正小标宋简体" w:cs="黑体" w:hint="eastAsia"/>
          <w:sz w:val="44"/>
          <w:szCs w:val="36"/>
        </w:rPr>
        <w:t>第十四届全国体育科学大会征文选题指南</w:t>
      </w:r>
    </w:p>
    <w:p w14:paraId="1E1636CD" w14:textId="77777777" w:rsidR="002E5652" w:rsidRDefault="002E5652">
      <w:pPr>
        <w:spacing w:line="560" w:lineRule="exact"/>
        <w:rPr>
          <w:rFonts w:ascii="仿宋" w:eastAsia="仿宋" w:hAnsi="仿宋" w:cs="仿宋"/>
          <w:b/>
          <w:bCs/>
          <w:sz w:val="32"/>
          <w:szCs w:val="32"/>
        </w:rPr>
      </w:pPr>
    </w:p>
    <w:p w14:paraId="2281AAF7"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一、体育社会科学</w:t>
      </w:r>
    </w:p>
    <w:p w14:paraId="104E040A" w14:textId="77777777"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加快推进体育强国建设的理论与实践研究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D93DC00" w14:textId="77777777"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中华体育精神研究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6D0128F" w14:textId="3B1E8A7E"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新质生产力赋能我国体育事业高质量发展研究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DAF61E6" w14:textId="1DB3E03D"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体育铸牢中华民族共同体意识研究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6C74442" w14:textId="6F6DF050"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体育助力人类命运共同体构建研究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5C718C4" w14:textId="6073D8DD"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奥林匹克运动发展格局与趋势研究</w:t>
      </w:r>
      <w:r>
        <w:rPr>
          <w:rFonts w:ascii="仿宋" w:eastAsia="仿宋" w:hAnsi="仿宋" w:cs="仿宋" w:hint="eastAsia"/>
          <w:sz w:val="32"/>
          <w:szCs w:val="32"/>
        </w:rPr>
        <w:tab/>
      </w:r>
      <w:r>
        <w:rPr>
          <w:rFonts w:ascii="仿宋" w:eastAsia="仿宋" w:hAnsi="仿宋" w:cs="仿宋" w:hint="eastAsia"/>
          <w:sz w:val="32"/>
          <w:szCs w:val="32"/>
        </w:rPr>
        <w:tab/>
      </w:r>
    </w:p>
    <w:p w14:paraId="62D79BE8" w14:textId="77777777"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生活体育的理论与实践研究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C718DF2" w14:textId="77777777"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体育</w:t>
      </w:r>
      <w:proofErr w:type="gramStart"/>
      <w:r>
        <w:rPr>
          <w:rFonts w:ascii="仿宋" w:eastAsia="仿宋" w:hAnsi="仿宋" w:cs="仿宋" w:hint="eastAsia"/>
          <w:sz w:val="32"/>
          <w:szCs w:val="32"/>
        </w:rPr>
        <w:t>数智技术</w:t>
      </w:r>
      <w:proofErr w:type="gramEnd"/>
      <w:r>
        <w:rPr>
          <w:rFonts w:ascii="仿宋" w:eastAsia="仿宋" w:hAnsi="仿宋" w:cs="仿宋" w:hint="eastAsia"/>
          <w:sz w:val="32"/>
          <w:szCs w:val="32"/>
        </w:rPr>
        <w:t>发展与治理研究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DBC6D71" w14:textId="77777777" w:rsidR="002E5652" w:rsidRDefault="0024114B">
      <w:pPr>
        <w:numPr>
          <w:ilvl w:val="0"/>
          <w:numId w:val="1"/>
        </w:numPr>
        <w:spacing w:line="560" w:lineRule="exact"/>
        <w:rPr>
          <w:rFonts w:ascii="仿宋" w:eastAsia="仿宋" w:hAnsi="仿宋" w:cs="仿宋"/>
          <w:sz w:val="32"/>
          <w:szCs w:val="32"/>
        </w:rPr>
      </w:pPr>
      <w:r>
        <w:rPr>
          <w:rFonts w:ascii="仿宋" w:eastAsia="仿宋" w:hAnsi="仿宋" w:cs="仿宋" w:hint="eastAsia"/>
          <w:sz w:val="32"/>
          <w:szCs w:val="32"/>
        </w:rPr>
        <w:t>体育</w:t>
      </w:r>
      <w:proofErr w:type="gramStart"/>
      <w:r>
        <w:rPr>
          <w:rFonts w:ascii="仿宋" w:eastAsia="仿宋" w:hAnsi="仿宋" w:cs="仿宋" w:hint="eastAsia"/>
          <w:sz w:val="32"/>
          <w:szCs w:val="32"/>
        </w:rPr>
        <w:t>饭圈化治理</w:t>
      </w:r>
      <w:proofErr w:type="gramEnd"/>
      <w:r>
        <w:rPr>
          <w:rFonts w:ascii="仿宋" w:eastAsia="仿宋" w:hAnsi="仿宋" w:cs="仿宋" w:hint="eastAsia"/>
          <w:sz w:val="32"/>
          <w:szCs w:val="32"/>
        </w:rPr>
        <w:t>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FF2871D"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10.新兴体育运动参与研究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1810E35"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11.新场景新业态下体育社会组织改革与建设研究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2AB3ED2"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二、运动训练学</w:t>
      </w:r>
    </w:p>
    <w:p w14:paraId="0AAFFA5A" w14:textId="77777777" w:rsidR="002E5652" w:rsidRDefault="0024114B">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运动训练理论和方法创新研究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D54667E" w14:textId="575370F3" w:rsidR="002E5652" w:rsidRDefault="0024114B">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三大球制</w:t>
      </w:r>
      <w:bookmarkStart w:id="0" w:name="_GoBack"/>
      <w:r>
        <w:rPr>
          <w:rFonts w:ascii="仿宋" w:eastAsia="仿宋" w:hAnsi="仿宋" w:cs="仿宋" w:hint="eastAsia"/>
          <w:sz w:val="32"/>
          <w:szCs w:val="32"/>
        </w:rPr>
        <w:t>胜</w:t>
      </w:r>
      <w:bookmarkEnd w:id="0"/>
      <w:r>
        <w:rPr>
          <w:rFonts w:ascii="仿宋" w:eastAsia="仿宋" w:hAnsi="仿宋" w:cs="仿宋" w:hint="eastAsia"/>
          <w:sz w:val="32"/>
          <w:szCs w:val="32"/>
        </w:rPr>
        <w:t>规律和训练方法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9CEE6FC" w14:textId="77777777" w:rsidR="002E5652" w:rsidRDefault="0024114B">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竞技体育后备人才培养的理论与实践研究</w:t>
      </w:r>
    </w:p>
    <w:p w14:paraId="76E47AA1" w14:textId="5A78F9E1" w:rsidR="002E5652" w:rsidRDefault="0024114B" w:rsidP="00B75E94">
      <w:pPr>
        <w:numPr>
          <w:ilvl w:val="0"/>
          <w:numId w:val="2"/>
        </w:numPr>
        <w:spacing w:line="560" w:lineRule="exact"/>
        <w:ind w:left="0" w:firstLine="0"/>
        <w:rPr>
          <w:rFonts w:ascii="仿宋" w:eastAsia="仿宋" w:hAnsi="仿宋" w:cs="仿宋"/>
          <w:sz w:val="32"/>
          <w:szCs w:val="32"/>
        </w:rPr>
      </w:pPr>
      <w:r>
        <w:rPr>
          <w:rFonts w:ascii="仿宋" w:eastAsia="仿宋" w:hAnsi="仿宋" w:cs="仿宋" w:hint="eastAsia"/>
          <w:sz w:val="32"/>
          <w:szCs w:val="32"/>
        </w:rPr>
        <w:t>运动技能学习的新理论、新方法研究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2FFCC62" w14:textId="08973D13" w:rsidR="002E5652" w:rsidRDefault="0024114B">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基于运动训练的我国奥运优势项目可持续发展研究</w:t>
      </w:r>
      <w:r>
        <w:rPr>
          <w:rFonts w:ascii="仿宋" w:eastAsia="仿宋" w:hAnsi="仿宋" w:cs="仿宋" w:hint="eastAsia"/>
          <w:sz w:val="32"/>
          <w:szCs w:val="32"/>
        </w:rPr>
        <w:tab/>
      </w:r>
      <w:r>
        <w:rPr>
          <w:rFonts w:ascii="仿宋" w:eastAsia="仿宋" w:hAnsi="仿宋" w:cs="仿宋" w:hint="eastAsia"/>
          <w:sz w:val="32"/>
          <w:szCs w:val="32"/>
        </w:rPr>
        <w:tab/>
      </w:r>
    </w:p>
    <w:p w14:paraId="60B5C4F1" w14:textId="77777777" w:rsidR="002E5652" w:rsidRDefault="0024114B">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我国教练员成长与培养研究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95B9059" w14:textId="2D0EAE30" w:rsidR="002E5652" w:rsidRDefault="0024114B">
      <w:pPr>
        <w:numPr>
          <w:ilvl w:val="0"/>
          <w:numId w:val="2"/>
        </w:numPr>
        <w:spacing w:line="560" w:lineRule="exact"/>
        <w:rPr>
          <w:rFonts w:ascii="仿宋" w:eastAsia="仿宋" w:hAnsi="仿宋" w:cs="仿宋"/>
          <w:sz w:val="32"/>
          <w:szCs w:val="32"/>
        </w:rPr>
      </w:pPr>
      <w:r>
        <w:rPr>
          <w:rFonts w:ascii="仿宋" w:eastAsia="仿宋" w:hAnsi="仿宋" w:cs="仿宋" w:hint="eastAsia"/>
          <w:sz w:val="32"/>
          <w:szCs w:val="32"/>
        </w:rPr>
        <w:t>运动训练学科的国际发展与中国实践研究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4E98190" w14:textId="77777777" w:rsidR="002E5652" w:rsidRDefault="0024114B">
      <w:pPr>
        <w:numPr>
          <w:ilvl w:val="0"/>
          <w:numId w:val="2"/>
        </w:numPr>
        <w:spacing w:line="560" w:lineRule="exact"/>
        <w:rPr>
          <w:rFonts w:ascii="仿宋" w:eastAsia="仿宋" w:hAnsi="仿宋" w:cs="仿宋"/>
          <w:sz w:val="32"/>
          <w:szCs w:val="32"/>
        </w:rPr>
      </w:pPr>
      <w:proofErr w:type="gramStart"/>
      <w:r>
        <w:rPr>
          <w:rFonts w:ascii="仿宋" w:eastAsia="仿宋" w:hAnsi="仿宋" w:cs="仿宋" w:hint="eastAsia"/>
          <w:sz w:val="32"/>
          <w:szCs w:val="32"/>
        </w:rPr>
        <w:lastRenderedPageBreak/>
        <w:t>基于数智化</w:t>
      </w:r>
      <w:proofErr w:type="gramEnd"/>
      <w:r>
        <w:rPr>
          <w:rFonts w:ascii="仿宋" w:eastAsia="仿宋" w:hAnsi="仿宋" w:cs="仿宋" w:hint="eastAsia"/>
          <w:sz w:val="32"/>
          <w:szCs w:val="32"/>
        </w:rPr>
        <w:t>运动训练负荷的控制研究</w:t>
      </w:r>
    </w:p>
    <w:p w14:paraId="3456432C" w14:textId="23C204CA" w:rsidR="002E5652" w:rsidRDefault="0024114B" w:rsidP="00B75E94">
      <w:pPr>
        <w:numPr>
          <w:ilvl w:val="0"/>
          <w:numId w:val="2"/>
        </w:numPr>
        <w:spacing w:line="560" w:lineRule="exact"/>
        <w:ind w:left="0" w:firstLine="0"/>
        <w:rPr>
          <w:rFonts w:ascii="仿宋" w:eastAsia="仿宋" w:hAnsi="仿宋" w:cs="仿宋"/>
          <w:sz w:val="32"/>
          <w:szCs w:val="32"/>
        </w:rPr>
      </w:pPr>
      <w:r>
        <w:rPr>
          <w:rFonts w:ascii="仿宋" w:eastAsia="仿宋" w:hAnsi="仿宋" w:cs="仿宋" w:hint="eastAsia"/>
          <w:sz w:val="32"/>
          <w:szCs w:val="32"/>
        </w:rPr>
        <w:t>运动员大赛备战的案例研究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2FB33AA" w14:textId="653E7FE3"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10.人工智能在运动训练中的应用研究</w:t>
      </w:r>
    </w:p>
    <w:p w14:paraId="6355B87C"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7F17F23"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三、运动医学</w:t>
      </w:r>
    </w:p>
    <w:p w14:paraId="45CFB932"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常见运动损伤诊断与治疗的新技术、新方法和新设备</w:t>
      </w:r>
      <w:r>
        <w:rPr>
          <w:rFonts w:ascii="仿宋" w:eastAsia="仿宋" w:hAnsi="仿宋" w:cs="仿宋" w:hint="eastAsia"/>
          <w:sz w:val="32"/>
          <w:szCs w:val="32"/>
        </w:rPr>
        <w:tab/>
      </w:r>
    </w:p>
    <w:p w14:paraId="65B3CB10"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运动损伤防护技术的研究与应用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F2E1371"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运动损伤重返赛场的评价研究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8E2333C"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备战大型运动会医疗保障研究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263079C"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运动员心肺机能研究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9EBF49A"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女性运动员的内分泌健康管理</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F107E93"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运动性疲劳与疾病</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5D04100"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体</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融合与运动处方</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91B7BBA" w14:textId="77777777" w:rsidR="002E5652" w:rsidRDefault="0024114B">
      <w:pPr>
        <w:numPr>
          <w:ilvl w:val="0"/>
          <w:numId w:val="3"/>
        </w:numPr>
        <w:spacing w:line="560" w:lineRule="exact"/>
        <w:rPr>
          <w:rFonts w:ascii="仿宋" w:eastAsia="仿宋" w:hAnsi="仿宋" w:cs="仿宋"/>
          <w:sz w:val="32"/>
          <w:szCs w:val="32"/>
        </w:rPr>
      </w:pPr>
      <w:r>
        <w:rPr>
          <w:rFonts w:ascii="仿宋" w:eastAsia="仿宋" w:hAnsi="仿宋" w:cs="仿宋" w:hint="eastAsia"/>
          <w:sz w:val="32"/>
          <w:szCs w:val="32"/>
        </w:rPr>
        <w:t>青少年视力、脊柱健康研究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205612F" w14:textId="29BD24BF"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10.人工智能在运动医学中的应用研究</w:t>
      </w:r>
      <w:r>
        <w:rPr>
          <w:rFonts w:ascii="仿宋" w:eastAsia="仿宋" w:hAnsi="仿宋" w:cs="仿宋" w:hint="eastAsia"/>
          <w:sz w:val="32"/>
          <w:szCs w:val="32"/>
        </w:rPr>
        <w:tab/>
      </w:r>
    </w:p>
    <w:p w14:paraId="206CFDAE"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F46BA83"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四、运动生物力学</w:t>
      </w:r>
    </w:p>
    <w:p w14:paraId="0E468A55"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运动生物力学基础理论与方法学</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C2A0469"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运动表现监控与提升的生物力学研究与应用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5AEA991"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运动损伤预防及康复生物力学研究与应用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D886DFD"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体能训练生物力学</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83F66E9"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运动生物力学建模与计算机仿真</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7047C14"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新型运动训练与技能测评仪器设备研发的生物力学应用</w:t>
      </w:r>
    </w:p>
    <w:p w14:paraId="77822E0D"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神经肌肉控制与特殊人群运动生物力学研究与应用</w:t>
      </w:r>
    </w:p>
    <w:p w14:paraId="09D0F808" w14:textId="232D6209"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lastRenderedPageBreak/>
        <w:t>基于人工智能和数据科学的运动生物力学研究</w:t>
      </w:r>
      <w:r>
        <w:rPr>
          <w:rFonts w:ascii="仿宋" w:eastAsia="仿宋" w:hAnsi="仿宋" w:cs="仿宋" w:hint="eastAsia"/>
          <w:sz w:val="32"/>
          <w:szCs w:val="32"/>
        </w:rPr>
        <w:tab/>
      </w:r>
    </w:p>
    <w:p w14:paraId="2B5EDE3E" w14:textId="77777777" w:rsidR="002E5652" w:rsidRDefault="0024114B">
      <w:pPr>
        <w:numPr>
          <w:ilvl w:val="0"/>
          <w:numId w:val="4"/>
        </w:numPr>
        <w:spacing w:line="560" w:lineRule="exact"/>
        <w:rPr>
          <w:rFonts w:ascii="仿宋" w:eastAsia="仿宋" w:hAnsi="仿宋" w:cs="仿宋"/>
          <w:sz w:val="32"/>
          <w:szCs w:val="32"/>
        </w:rPr>
      </w:pPr>
      <w:r>
        <w:rPr>
          <w:rFonts w:ascii="仿宋" w:eastAsia="仿宋" w:hAnsi="仿宋" w:cs="仿宋" w:hint="eastAsia"/>
          <w:sz w:val="32"/>
          <w:szCs w:val="32"/>
        </w:rPr>
        <w:t>基于传感器和</w:t>
      </w:r>
      <w:proofErr w:type="gramStart"/>
      <w:r>
        <w:rPr>
          <w:rFonts w:ascii="仿宋" w:eastAsia="仿宋" w:hAnsi="仿宋" w:cs="仿宋" w:hint="eastAsia"/>
          <w:sz w:val="32"/>
          <w:szCs w:val="32"/>
        </w:rPr>
        <w:t>可</w:t>
      </w:r>
      <w:proofErr w:type="gramEnd"/>
      <w:r>
        <w:rPr>
          <w:rFonts w:ascii="仿宋" w:eastAsia="仿宋" w:hAnsi="仿宋" w:cs="仿宋" w:hint="eastAsia"/>
          <w:sz w:val="32"/>
          <w:szCs w:val="32"/>
        </w:rPr>
        <w:t>穿戴设备技术的人体运动分析</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ACCBF6D"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10.运动生物力学教学与学科建设研究</w:t>
      </w:r>
      <w:r>
        <w:rPr>
          <w:rFonts w:ascii="仿宋" w:eastAsia="仿宋" w:hAnsi="仿宋" w:cs="仿宋" w:hint="eastAsia"/>
          <w:sz w:val="32"/>
          <w:szCs w:val="32"/>
        </w:rPr>
        <w:tab/>
      </w:r>
    </w:p>
    <w:p w14:paraId="7843E4C7"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A714B99" w14:textId="77777777" w:rsidR="002E5652" w:rsidRDefault="0024114B">
      <w:pPr>
        <w:numPr>
          <w:ilvl w:val="0"/>
          <w:numId w:val="5"/>
        </w:numPr>
        <w:spacing w:line="560" w:lineRule="exact"/>
        <w:rPr>
          <w:rFonts w:ascii="仿宋" w:eastAsia="仿宋" w:hAnsi="仿宋" w:cs="仿宋"/>
          <w:b/>
          <w:bCs/>
          <w:sz w:val="32"/>
          <w:szCs w:val="32"/>
        </w:rPr>
      </w:pPr>
      <w:r>
        <w:rPr>
          <w:rFonts w:ascii="仿宋" w:eastAsia="仿宋" w:hAnsi="仿宋" w:cs="仿宋" w:hint="eastAsia"/>
          <w:b/>
          <w:bCs/>
          <w:sz w:val="32"/>
          <w:szCs w:val="32"/>
        </w:rPr>
        <w:t>运动心理学</w:t>
      </w:r>
    </w:p>
    <w:p w14:paraId="03443B4D"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高水平运动员的心理训练</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AB8DAE6"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运动与脑科学研究前沿</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480CD5F"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 xml:space="preserve">学校体育与青少年学生心理发展      </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C173307"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锻炼行为的促进策略与方法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7778706"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锻炼的心理效益及机制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368F1E2"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特殊人群运动的心理学研究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C78B411"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运动的生理心理学基础与应用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9D239C1"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动作技能学习心理</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D365241" w14:textId="77777777" w:rsidR="002E5652" w:rsidRDefault="0024114B">
      <w:pPr>
        <w:numPr>
          <w:ilvl w:val="0"/>
          <w:numId w:val="6"/>
        </w:numPr>
        <w:spacing w:line="560" w:lineRule="exact"/>
        <w:jc w:val="left"/>
        <w:rPr>
          <w:rFonts w:ascii="仿宋" w:eastAsia="仿宋" w:hAnsi="仿宋" w:cs="仿宋"/>
          <w:sz w:val="32"/>
          <w:szCs w:val="32"/>
        </w:rPr>
      </w:pPr>
      <w:r>
        <w:rPr>
          <w:rFonts w:ascii="仿宋" w:eastAsia="仿宋" w:hAnsi="仿宋" w:cs="仿宋" w:hint="eastAsia"/>
          <w:sz w:val="32"/>
          <w:szCs w:val="32"/>
        </w:rPr>
        <w:t>儿童青少年心理健康的运动干预研究</w:t>
      </w:r>
      <w:r>
        <w:rPr>
          <w:rFonts w:ascii="仿宋" w:eastAsia="仿宋" w:hAnsi="仿宋" w:cs="仿宋" w:hint="eastAsia"/>
          <w:sz w:val="32"/>
          <w:szCs w:val="32"/>
        </w:rPr>
        <w:tab/>
      </w:r>
      <w:r>
        <w:rPr>
          <w:rFonts w:ascii="仿宋" w:eastAsia="仿宋" w:hAnsi="仿宋" w:cs="仿宋" w:hint="eastAsia"/>
          <w:sz w:val="32"/>
          <w:szCs w:val="32"/>
        </w:rPr>
        <w:tab/>
      </w:r>
    </w:p>
    <w:p w14:paraId="7F560EDB" w14:textId="77777777" w:rsidR="002E5652" w:rsidRDefault="0024114B">
      <w:pPr>
        <w:spacing w:line="560" w:lineRule="exact"/>
        <w:jc w:val="lef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B22E5C3"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六、体质与健康</w:t>
      </w:r>
    </w:p>
    <w:p w14:paraId="7E9DA196"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国内外体质检测新理论、新方法和人工智能在体质测评中的创新与应用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E38CEE7"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国内外全民健身活动现状与发展趋势及新技术在评估中的应用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0B86747"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主动健康与积极老龄化体育应对、运动健身与体重管理</w:t>
      </w:r>
    </w:p>
    <w:p w14:paraId="7A3C4F35"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运动促进体质与健康的量</w:t>
      </w:r>
      <w:proofErr w:type="gramStart"/>
      <w:r>
        <w:rPr>
          <w:rFonts w:ascii="仿宋" w:eastAsia="仿宋" w:hAnsi="仿宋" w:cs="仿宋" w:hint="eastAsia"/>
          <w:sz w:val="32"/>
          <w:szCs w:val="32"/>
        </w:rPr>
        <w:t>效研究</w:t>
      </w:r>
      <w:proofErr w:type="gramEnd"/>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90EDC93"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运动健康促进与不同人群多病共防研究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0EAC0CC"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特殊人群体质状况、身体功能能力评估及其运动干预的健</w:t>
      </w:r>
      <w:r>
        <w:rPr>
          <w:rFonts w:ascii="仿宋" w:eastAsia="仿宋" w:hAnsi="仿宋" w:cs="仿宋" w:hint="eastAsia"/>
          <w:sz w:val="32"/>
          <w:szCs w:val="32"/>
        </w:rPr>
        <w:lastRenderedPageBreak/>
        <w:t>康效益的研究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9D1AD1A"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运动增强体质促进健康科普创编、传播模式研究与应用实践</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F6162A1"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国民体质测定站点、运动健康促进中心、医学运动健康中心标准化建设、实践模式与实施效果评价</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46E7765" w14:textId="77777777" w:rsidR="002E5652" w:rsidRDefault="0024114B">
      <w:pPr>
        <w:numPr>
          <w:ilvl w:val="0"/>
          <w:numId w:val="7"/>
        </w:numPr>
        <w:spacing w:line="560" w:lineRule="exact"/>
        <w:rPr>
          <w:rFonts w:ascii="仿宋" w:eastAsia="仿宋" w:hAnsi="仿宋" w:cs="仿宋"/>
          <w:sz w:val="32"/>
          <w:szCs w:val="32"/>
        </w:rPr>
      </w:pPr>
      <w:r>
        <w:rPr>
          <w:rFonts w:ascii="仿宋" w:eastAsia="仿宋" w:hAnsi="仿宋" w:cs="仿宋" w:hint="eastAsia"/>
          <w:sz w:val="32"/>
          <w:szCs w:val="32"/>
        </w:rPr>
        <w:t>多模态、多中心国民体质测定与健身指导综合信息系统建设与运行的研究与实践</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ABAD55A"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10.可穿戴设备在体质测定、身体活动评估、身体功能能力评估、科学健身指导中的应用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01A063D"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p>
    <w:p w14:paraId="0DA5BF74"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七、体育信息</w:t>
      </w:r>
    </w:p>
    <w:p w14:paraId="162A709A"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奥运会备战信息情报研究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162A7AA"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国际体育体制机制镜鉴研究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D542004"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体育图书文献资源利用研究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A6844EC"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数字体育助力加快建设体育强国研究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369AC55"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数字时代国际体育赛事语言服务创新研究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77DCCF7"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数字技术助力体育公共服务提质增效研究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6452926"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数字体育学科建设与人才培养研究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600F9FE"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数字化转型推动体育产业高质量发展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FD3852A" w14:textId="77777777" w:rsidR="002E5652" w:rsidRDefault="0024114B">
      <w:pPr>
        <w:numPr>
          <w:ilvl w:val="0"/>
          <w:numId w:val="8"/>
        </w:numPr>
        <w:spacing w:line="560" w:lineRule="exact"/>
        <w:rPr>
          <w:rFonts w:ascii="仿宋" w:eastAsia="仿宋" w:hAnsi="仿宋" w:cs="仿宋"/>
          <w:sz w:val="32"/>
          <w:szCs w:val="32"/>
        </w:rPr>
      </w:pPr>
      <w:r>
        <w:rPr>
          <w:rFonts w:ascii="仿宋" w:eastAsia="仿宋" w:hAnsi="仿宋" w:cs="仿宋" w:hint="eastAsia"/>
          <w:sz w:val="32"/>
          <w:szCs w:val="32"/>
        </w:rPr>
        <w:t>中华传统体育文化的译介与国际传播</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99B0DCD"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10.体育期刊高质量发展研究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D95021D"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p>
    <w:p w14:paraId="03941BBE"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八、体育工程</w:t>
      </w:r>
    </w:p>
    <w:p w14:paraId="57C44151"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体育工程学基础理论研究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2AEFE6D"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lastRenderedPageBreak/>
        <w:t>体育工程关键技术研发及通用技术平台建设</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5CDD683"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人工智能、数据科学、传感器、可穿戴技术、网络、通信技术等在体育领域的应用研究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4093FE0"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体育新材料研发与应用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96E5BE3"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体育人机工效学研究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9AF2CF4"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先进体育仪器器材和装备研发</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F906A35"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体育标准化及检测检验</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E2C86DC"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电子竞技装备相关研究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889CFBB" w14:textId="77777777" w:rsidR="002E5652" w:rsidRDefault="0024114B">
      <w:pPr>
        <w:numPr>
          <w:ilvl w:val="0"/>
          <w:numId w:val="9"/>
        </w:numPr>
        <w:spacing w:line="560" w:lineRule="exact"/>
        <w:rPr>
          <w:rFonts w:ascii="仿宋" w:eastAsia="仿宋" w:hAnsi="仿宋" w:cs="仿宋"/>
          <w:sz w:val="32"/>
          <w:szCs w:val="32"/>
        </w:rPr>
      </w:pPr>
      <w:r>
        <w:rPr>
          <w:rFonts w:ascii="仿宋" w:eastAsia="仿宋" w:hAnsi="仿宋" w:cs="仿宋" w:hint="eastAsia"/>
          <w:sz w:val="32"/>
          <w:szCs w:val="32"/>
        </w:rPr>
        <w:t>体育工程学科建设与人才培养研究</w:t>
      </w:r>
      <w:r>
        <w:rPr>
          <w:rFonts w:ascii="仿宋" w:eastAsia="仿宋" w:hAnsi="仿宋" w:cs="仿宋" w:hint="eastAsia"/>
          <w:sz w:val="32"/>
          <w:szCs w:val="32"/>
        </w:rPr>
        <w:tab/>
      </w:r>
      <w:r>
        <w:rPr>
          <w:rFonts w:ascii="仿宋" w:eastAsia="仿宋" w:hAnsi="仿宋" w:cs="仿宋" w:hint="eastAsia"/>
          <w:sz w:val="32"/>
          <w:szCs w:val="32"/>
        </w:rPr>
        <w:tab/>
      </w:r>
    </w:p>
    <w:p w14:paraId="38E7D6C3"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p>
    <w:p w14:paraId="5E251771"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九、体育建筑</w:t>
      </w:r>
    </w:p>
    <w:p w14:paraId="0C49BEBD" w14:textId="77777777" w:rsidR="002E5652" w:rsidRDefault="0024114B">
      <w:pPr>
        <w:numPr>
          <w:ilvl w:val="0"/>
          <w:numId w:val="10"/>
        </w:numPr>
        <w:spacing w:line="560" w:lineRule="exact"/>
        <w:rPr>
          <w:rFonts w:ascii="仿宋" w:eastAsia="仿宋" w:hAnsi="仿宋" w:cs="仿宋"/>
          <w:sz w:val="32"/>
          <w:szCs w:val="32"/>
        </w:rPr>
      </w:pPr>
      <w:r>
        <w:rPr>
          <w:rFonts w:ascii="仿宋" w:eastAsia="仿宋" w:hAnsi="仿宋" w:cs="仿宋" w:hint="eastAsia"/>
          <w:sz w:val="32"/>
          <w:szCs w:val="32"/>
        </w:rPr>
        <w:t>体育建筑设计与发展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ED21B65" w14:textId="77777777" w:rsidR="002E5652" w:rsidRDefault="0024114B">
      <w:pPr>
        <w:numPr>
          <w:ilvl w:val="0"/>
          <w:numId w:val="10"/>
        </w:numPr>
        <w:spacing w:line="560" w:lineRule="exact"/>
        <w:rPr>
          <w:rFonts w:ascii="仿宋" w:eastAsia="仿宋" w:hAnsi="仿宋" w:cs="仿宋"/>
          <w:sz w:val="32"/>
          <w:szCs w:val="32"/>
        </w:rPr>
      </w:pPr>
      <w:r>
        <w:rPr>
          <w:rFonts w:ascii="仿宋" w:eastAsia="仿宋" w:hAnsi="仿宋" w:cs="仿宋" w:hint="eastAsia"/>
          <w:sz w:val="32"/>
          <w:szCs w:val="32"/>
        </w:rPr>
        <w:t>全民健身体育设施设计与建设</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4B67413" w14:textId="77777777" w:rsidR="002E5652" w:rsidRDefault="0024114B">
      <w:pPr>
        <w:numPr>
          <w:ilvl w:val="0"/>
          <w:numId w:val="10"/>
        </w:numPr>
        <w:spacing w:line="560" w:lineRule="exact"/>
        <w:rPr>
          <w:rFonts w:ascii="仿宋" w:eastAsia="仿宋" w:hAnsi="仿宋" w:cs="仿宋"/>
          <w:sz w:val="32"/>
          <w:szCs w:val="32"/>
        </w:rPr>
      </w:pPr>
      <w:r>
        <w:rPr>
          <w:rFonts w:ascii="仿宋" w:eastAsia="仿宋" w:hAnsi="仿宋" w:cs="仿宋" w:hint="eastAsia"/>
          <w:sz w:val="32"/>
          <w:szCs w:val="32"/>
        </w:rPr>
        <w:t>体育建筑保护与更新</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BE88FD4" w14:textId="77777777" w:rsidR="002E5652" w:rsidRDefault="0024114B">
      <w:pPr>
        <w:numPr>
          <w:ilvl w:val="0"/>
          <w:numId w:val="10"/>
        </w:numPr>
        <w:spacing w:line="560" w:lineRule="exact"/>
        <w:rPr>
          <w:rFonts w:ascii="仿宋" w:eastAsia="仿宋" w:hAnsi="仿宋" w:cs="仿宋"/>
          <w:sz w:val="32"/>
          <w:szCs w:val="32"/>
        </w:rPr>
      </w:pPr>
      <w:r>
        <w:rPr>
          <w:rFonts w:ascii="仿宋" w:eastAsia="仿宋" w:hAnsi="仿宋" w:cs="仿宋" w:hint="eastAsia"/>
          <w:sz w:val="32"/>
          <w:szCs w:val="32"/>
        </w:rPr>
        <w:t>体育建筑利用与效益</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B48C5EC" w14:textId="77777777" w:rsidR="002E5652" w:rsidRDefault="0024114B">
      <w:pPr>
        <w:numPr>
          <w:ilvl w:val="0"/>
          <w:numId w:val="10"/>
        </w:numPr>
        <w:spacing w:line="560" w:lineRule="exact"/>
        <w:rPr>
          <w:rFonts w:ascii="仿宋" w:eastAsia="仿宋" w:hAnsi="仿宋" w:cs="仿宋"/>
          <w:sz w:val="32"/>
          <w:szCs w:val="32"/>
        </w:rPr>
      </w:pPr>
      <w:r>
        <w:rPr>
          <w:rFonts w:ascii="仿宋" w:eastAsia="仿宋" w:hAnsi="仿宋" w:cs="仿宋" w:hint="eastAsia"/>
          <w:sz w:val="32"/>
          <w:szCs w:val="32"/>
        </w:rPr>
        <w:t>体育建筑智能化与技术</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D4D9D89" w14:textId="77777777" w:rsidR="002E5652" w:rsidRDefault="002E5652">
      <w:pPr>
        <w:spacing w:line="560" w:lineRule="exact"/>
        <w:rPr>
          <w:rFonts w:ascii="仿宋" w:eastAsia="仿宋" w:hAnsi="仿宋" w:cs="仿宋"/>
          <w:b/>
          <w:bCs/>
          <w:sz w:val="32"/>
          <w:szCs w:val="32"/>
        </w:rPr>
      </w:pPr>
    </w:p>
    <w:p w14:paraId="73FD5DF3"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十、体育统计</w:t>
      </w:r>
    </w:p>
    <w:p w14:paraId="5163C6F4"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体育统计方法应用研究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A9A9C3F"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体育综合评价理论与实践研究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618122D"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体育类调查问卷设计案例及统计数据分析</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87CBAF5"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体育类实验研究统计设计案例及数据分析</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87F4E0A"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大数据分析方法在体育中的应用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1FCF93F"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体、旅、文、卫融合中的定量分析应用研究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94C7B71"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lastRenderedPageBreak/>
        <w:t>体育赛事相关数据统计与量化分析</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827A009" w14:textId="77777777" w:rsidR="002E5652" w:rsidRDefault="0024114B">
      <w:pPr>
        <w:numPr>
          <w:ilvl w:val="0"/>
          <w:numId w:val="11"/>
        </w:numPr>
        <w:spacing w:line="560" w:lineRule="exact"/>
        <w:rPr>
          <w:rFonts w:ascii="仿宋" w:eastAsia="仿宋" w:hAnsi="仿宋" w:cs="仿宋"/>
          <w:sz w:val="32"/>
          <w:szCs w:val="32"/>
        </w:rPr>
      </w:pPr>
      <w:r>
        <w:rPr>
          <w:rFonts w:ascii="仿宋" w:eastAsia="仿宋" w:hAnsi="仿宋" w:cs="仿宋" w:hint="eastAsia"/>
          <w:sz w:val="32"/>
          <w:szCs w:val="32"/>
        </w:rPr>
        <w:t>统计软件体育应用案例分析</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75DCFCC" w14:textId="77777777" w:rsidR="002E5652" w:rsidRDefault="0024114B">
      <w:pPr>
        <w:numPr>
          <w:ilvl w:val="0"/>
          <w:numId w:val="11"/>
        </w:numPr>
        <w:spacing w:line="560" w:lineRule="exact"/>
        <w:rPr>
          <w:rFonts w:ascii="仿宋" w:eastAsia="仿宋" w:hAnsi="仿宋" w:cs="仿宋"/>
          <w:b/>
          <w:bCs/>
          <w:sz w:val="32"/>
          <w:szCs w:val="32"/>
        </w:rPr>
      </w:pPr>
      <w:r>
        <w:rPr>
          <w:rFonts w:ascii="仿宋" w:eastAsia="仿宋" w:hAnsi="仿宋" w:cs="仿宋" w:hint="eastAsia"/>
          <w:sz w:val="32"/>
          <w:szCs w:val="32"/>
        </w:rPr>
        <w:t>体育场地、体育产业和体育消费统计中的重要问题研究</w:t>
      </w:r>
    </w:p>
    <w:p w14:paraId="57B83971"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sz w:val="32"/>
          <w:szCs w:val="32"/>
        </w:rPr>
        <w:t>10.体育各领域重要指标的测算与分析</w:t>
      </w:r>
      <w:r>
        <w:rPr>
          <w:rFonts w:ascii="仿宋" w:eastAsia="仿宋" w:hAnsi="仿宋" w:cs="仿宋" w:hint="eastAsia"/>
          <w:sz w:val="32"/>
          <w:szCs w:val="32"/>
        </w:rPr>
        <w:tab/>
      </w:r>
    </w:p>
    <w:p w14:paraId="0B2996DC"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9197510"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十一、学校体育</w:t>
      </w:r>
    </w:p>
    <w:p w14:paraId="2D7F1A55"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加快建设教育强国背景下学校体育高质量发展研究</w:t>
      </w:r>
      <w:r>
        <w:rPr>
          <w:rFonts w:ascii="仿宋" w:eastAsia="仿宋" w:hAnsi="仿宋" w:cs="仿宋" w:hint="eastAsia"/>
          <w:sz w:val="32"/>
          <w:szCs w:val="32"/>
        </w:rPr>
        <w:tab/>
      </w:r>
      <w:r>
        <w:rPr>
          <w:rFonts w:ascii="仿宋" w:eastAsia="仿宋" w:hAnsi="仿宋" w:cs="仿宋" w:hint="eastAsia"/>
          <w:sz w:val="32"/>
          <w:szCs w:val="32"/>
        </w:rPr>
        <w:tab/>
      </w:r>
    </w:p>
    <w:p w14:paraId="7A8E5688"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体教融合理论与实践研究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616D656"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新时代体育课程与教学改革研究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05FDA6C"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高素质专业化体育教师队伍建设研究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16B1689"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中外体育教育比较研究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00E2217"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运动促进青少年身心健康的理论与实践研究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C73FDEB"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“双减”背景下课外体育活动研究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86B4B29" w14:textId="77777777" w:rsidR="002E5652" w:rsidRDefault="0024114B">
      <w:pPr>
        <w:numPr>
          <w:ilvl w:val="0"/>
          <w:numId w:val="12"/>
        </w:numPr>
        <w:spacing w:line="560" w:lineRule="exact"/>
        <w:rPr>
          <w:rFonts w:ascii="仿宋" w:eastAsia="仿宋" w:hAnsi="仿宋" w:cs="仿宋"/>
          <w:sz w:val="32"/>
          <w:szCs w:val="32"/>
        </w:rPr>
      </w:pPr>
      <w:r>
        <w:rPr>
          <w:rFonts w:ascii="仿宋" w:eastAsia="仿宋" w:hAnsi="仿宋" w:cs="仿宋" w:hint="eastAsia"/>
          <w:sz w:val="32"/>
          <w:szCs w:val="32"/>
        </w:rPr>
        <w:t>青少年体育赛事改革创新研究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DA6C429" w14:textId="77777777" w:rsidR="002E5652" w:rsidRDefault="0024114B">
      <w:pPr>
        <w:numPr>
          <w:ilvl w:val="0"/>
          <w:numId w:val="12"/>
        </w:numPr>
        <w:spacing w:line="560" w:lineRule="exact"/>
        <w:rPr>
          <w:rFonts w:ascii="仿宋" w:eastAsia="仿宋" w:hAnsi="仿宋" w:cs="仿宋"/>
          <w:sz w:val="32"/>
          <w:szCs w:val="32"/>
        </w:rPr>
      </w:pPr>
      <w:proofErr w:type="gramStart"/>
      <w:r>
        <w:rPr>
          <w:rFonts w:ascii="仿宋" w:eastAsia="仿宋" w:hAnsi="仿宋" w:cs="仿宋" w:hint="eastAsia"/>
          <w:sz w:val="32"/>
          <w:szCs w:val="32"/>
        </w:rPr>
        <w:t>数智赋能</w:t>
      </w:r>
      <w:proofErr w:type="gramEnd"/>
      <w:r>
        <w:rPr>
          <w:rFonts w:ascii="仿宋" w:eastAsia="仿宋" w:hAnsi="仿宋" w:cs="仿宋" w:hint="eastAsia"/>
          <w:sz w:val="32"/>
          <w:szCs w:val="32"/>
        </w:rPr>
        <w:t>学校体育改革的理论与实践研究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1CAAFB1"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10.学校体育对中华优秀体育文化的传承与创新研究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42BC5A1"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十二、体育史</w:t>
      </w:r>
    </w:p>
    <w:p w14:paraId="6DEE72CE"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中国体育史学自主知识体系建构研究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C54E233"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体育史学基本理论与方法研究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3B7B420"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中国式现代化体育发展道路历史演进研究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269633A"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中华传统体育文化研究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4A83B3F"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社会转型与中国近代体育发展研究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1C7BF98"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大变局背景下奥林匹克运动发展研究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8CA8D10"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lastRenderedPageBreak/>
        <w:t>冰雪运动历史文化研究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6BDFEEE"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军事体育史和国防体育史研究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93F3D31" w14:textId="77777777" w:rsidR="002E5652" w:rsidRDefault="0024114B">
      <w:pPr>
        <w:numPr>
          <w:ilvl w:val="0"/>
          <w:numId w:val="13"/>
        </w:numPr>
        <w:spacing w:line="560" w:lineRule="exact"/>
        <w:rPr>
          <w:rFonts w:ascii="仿宋" w:eastAsia="仿宋" w:hAnsi="仿宋" w:cs="仿宋"/>
          <w:sz w:val="32"/>
          <w:szCs w:val="32"/>
        </w:rPr>
      </w:pPr>
      <w:r>
        <w:rPr>
          <w:rFonts w:ascii="仿宋" w:eastAsia="仿宋" w:hAnsi="仿宋" w:cs="仿宋" w:hint="eastAsia"/>
          <w:sz w:val="32"/>
          <w:szCs w:val="32"/>
        </w:rPr>
        <w:t>世界体育史视野下的中国体育史研究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F47D730"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10.体育史学科发展与人才培养研究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E8DADF2" w14:textId="77777777" w:rsidR="002E5652" w:rsidRDefault="002E5652">
      <w:pPr>
        <w:spacing w:line="560" w:lineRule="exact"/>
        <w:rPr>
          <w:rFonts w:ascii="仿宋" w:eastAsia="仿宋" w:hAnsi="仿宋" w:cs="仿宋"/>
          <w:b/>
          <w:bCs/>
          <w:sz w:val="32"/>
          <w:szCs w:val="32"/>
        </w:rPr>
      </w:pPr>
    </w:p>
    <w:p w14:paraId="3BE7D977"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十三、武术与民族传统体育</w:t>
      </w:r>
    </w:p>
    <w:p w14:paraId="43F2807E" w14:textId="1F16AEEA"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中国</w:t>
      </w:r>
      <w:proofErr w:type="gramStart"/>
      <w:r>
        <w:rPr>
          <w:rFonts w:ascii="仿宋" w:eastAsia="仿宋" w:hAnsi="仿宋" w:cs="仿宋" w:hint="eastAsia"/>
          <w:sz w:val="32"/>
          <w:szCs w:val="32"/>
        </w:rPr>
        <w:t>特色武术</w:t>
      </w:r>
      <w:proofErr w:type="gramEnd"/>
      <w:r>
        <w:rPr>
          <w:rFonts w:ascii="仿宋" w:eastAsia="仿宋" w:hAnsi="仿宋" w:cs="仿宋" w:hint="eastAsia"/>
          <w:sz w:val="32"/>
          <w:szCs w:val="32"/>
        </w:rPr>
        <w:t>与民族传统体育</w:t>
      </w:r>
      <w:r w:rsidR="004E1DC6">
        <w:rPr>
          <w:rFonts w:ascii="仿宋" w:eastAsia="仿宋" w:hAnsi="仿宋" w:cs="仿宋" w:hint="eastAsia"/>
          <w:sz w:val="32"/>
          <w:szCs w:val="32"/>
        </w:rPr>
        <w:t>学</w:t>
      </w:r>
      <w:r>
        <w:rPr>
          <w:rFonts w:ascii="仿宋" w:eastAsia="仿宋" w:hAnsi="仿宋" w:cs="仿宋" w:hint="eastAsia"/>
          <w:sz w:val="32"/>
          <w:szCs w:val="32"/>
        </w:rPr>
        <w:t>科体系、学术体系、话语体系构建研究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89B3C9F"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AI（数字化）赋能武术与民族传统体育的创新性发展研究</w:t>
      </w:r>
    </w:p>
    <w:p w14:paraId="3AA06707"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教育家精神引领下武术与民族传统体育教师发展研究</w:t>
      </w:r>
      <w:r>
        <w:rPr>
          <w:rFonts w:ascii="仿宋" w:eastAsia="仿宋" w:hAnsi="仿宋" w:cs="仿宋" w:hint="eastAsia"/>
          <w:sz w:val="32"/>
          <w:szCs w:val="32"/>
        </w:rPr>
        <w:tab/>
      </w:r>
    </w:p>
    <w:p w14:paraId="60694D39"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武术与民族传统体育文化传承与发展研究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A2B1B01"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武术与民族传统体育教育教学研究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99CB5F1"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武术与民族传统体育促进身心健康的实证研究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3F6FC94"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新时代武术与民族传统体育人才培养体系研究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0CA5E79"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武术与民族传统体育产业化研究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14E9D42"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竞技武术创新性发展研究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5A15DAC" w14:textId="77777777" w:rsidR="002E5652" w:rsidRDefault="0024114B">
      <w:pPr>
        <w:numPr>
          <w:ilvl w:val="0"/>
          <w:numId w:val="14"/>
        </w:numPr>
        <w:spacing w:line="560" w:lineRule="exact"/>
        <w:rPr>
          <w:rFonts w:ascii="仿宋" w:eastAsia="仿宋" w:hAnsi="仿宋" w:cs="仿宋"/>
          <w:sz w:val="32"/>
          <w:szCs w:val="32"/>
        </w:rPr>
      </w:pPr>
      <w:r>
        <w:rPr>
          <w:rFonts w:ascii="仿宋" w:eastAsia="仿宋" w:hAnsi="仿宋" w:cs="仿宋" w:hint="eastAsia"/>
          <w:sz w:val="32"/>
          <w:szCs w:val="32"/>
        </w:rPr>
        <w:t>武术与民族传统体育国际化研究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487010A" w14:textId="77777777" w:rsidR="002E5652" w:rsidRDefault="002E5652">
      <w:pPr>
        <w:spacing w:line="560" w:lineRule="exact"/>
        <w:rPr>
          <w:rFonts w:ascii="仿宋" w:eastAsia="仿宋" w:hAnsi="仿宋" w:cs="仿宋"/>
          <w:b/>
          <w:bCs/>
          <w:sz w:val="32"/>
          <w:szCs w:val="32"/>
        </w:rPr>
      </w:pPr>
    </w:p>
    <w:p w14:paraId="0B6705FC"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十四、体育管理</w:t>
      </w:r>
    </w:p>
    <w:p w14:paraId="043156B9"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全面深化体育改革的理论创新与实践推进研究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901CDEC"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新型举国体制构建与竞技体育高质量发展研究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D93AA35"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完善更高水平全民健身公共服务体系研究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ADD82FA"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改革完善竞技体育管理体制和运行机制研究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4D26E23"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体育赛事活动安全与监管研究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D70D267"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lastRenderedPageBreak/>
        <w:t>城乡与区域体育协调发展研究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4515202"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人工智能赋能体育产业创新发展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34503D2"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体教融合与青少年体育发展研究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A2D9DA5" w14:textId="77777777" w:rsidR="002E5652" w:rsidRDefault="0024114B">
      <w:pPr>
        <w:numPr>
          <w:ilvl w:val="0"/>
          <w:numId w:val="15"/>
        </w:numPr>
        <w:spacing w:line="560" w:lineRule="exact"/>
        <w:rPr>
          <w:rFonts w:ascii="仿宋" w:eastAsia="仿宋" w:hAnsi="仿宋" w:cs="仿宋"/>
          <w:sz w:val="32"/>
          <w:szCs w:val="32"/>
        </w:rPr>
      </w:pPr>
      <w:r>
        <w:rPr>
          <w:rFonts w:ascii="仿宋" w:eastAsia="仿宋" w:hAnsi="仿宋" w:cs="仿宋" w:hint="eastAsia"/>
          <w:sz w:val="32"/>
          <w:szCs w:val="32"/>
        </w:rPr>
        <w:t>全球体育治理的中国方案</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56C22AB" w14:textId="77777777" w:rsidR="002E5652" w:rsidRDefault="002E5652">
      <w:pPr>
        <w:spacing w:line="560" w:lineRule="exact"/>
        <w:rPr>
          <w:rFonts w:ascii="仿宋" w:eastAsia="仿宋" w:hAnsi="仿宋" w:cs="仿宋"/>
          <w:b/>
          <w:bCs/>
          <w:sz w:val="32"/>
          <w:szCs w:val="32"/>
        </w:rPr>
      </w:pPr>
    </w:p>
    <w:p w14:paraId="433E3E7B"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十五、体育产业</w:t>
      </w:r>
    </w:p>
    <w:p w14:paraId="79CEC39F"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体育科技创新与体育产业升级</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F69C386"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银发经济与体育消费行为研究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92540DD"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数字体育营销模式创新研究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B062A31"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体育赛事版权与数字媒体融合研究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21C76DC"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体育产业政策的变迁与治理研究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147F232"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体育产业可持续发展研究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844E979"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“体育+旅游”产业融合发展研究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AD0DE13" w14:textId="77777777" w:rsidR="002E5652" w:rsidRDefault="0024114B">
      <w:pPr>
        <w:numPr>
          <w:ilvl w:val="0"/>
          <w:numId w:val="16"/>
        </w:numPr>
        <w:spacing w:line="560" w:lineRule="exact"/>
        <w:rPr>
          <w:rFonts w:ascii="仿宋" w:eastAsia="仿宋" w:hAnsi="仿宋" w:cs="仿宋"/>
          <w:sz w:val="32"/>
          <w:szCs w:val="32"/>
        </w:rPr>
      </w:pPr>
      <w:proofErr w:type="gramStart"/>
      <w:r>
        <w:rPr>
          <w:rFonts w:ascii="仿宋" w:eastAsia="仿宋" w:hAnsi="仿宋" w:cs="仿宋" w:hint="eastAsia"/>
          <w:sz w:val="32"/>
          <w:szCs w:val="32"/>
        </w:rPr>
        <w:t>电竞体育</w:t>
      </w:r>
      <w:proofErr w:type="gramEnd"/>
      <w:r>
        <w:rPr>
          <w:rFonts w:ascii="仿宋" w:eastAsia="仿宋" w:hAnsi="仿宋" w:cs="仿宋" w:hint="eastAsia"/>
          <w:sz w:val="32"/>
          <w:szCs w:val="32"/>
        </w:rPr>
        <w:t>与传统体育的融合</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E24E1AD" w14:textId="77777777" w:rsidR="002E5652" w:rsidRDefault="0024114B">
      <w:pPr>
        <w:numPr>
          <w:ilvl w:val="0"/>
          <w:numId w:val="16"/>
        </w:numPr>
        <w:spacing w:line="560" w:lineRule="exact"/>
        <w:rPr>
          <w:rFonts w:ascii="仿宋" w:eastAsia="仿宋" w:hAnsi="仿宋" w:cs="仿宋"/>
          <w:sz w:val="32"/>
          <w:szCs w:val="32"/>
        </w:rPr>
      </w:pPr>
      <w:r>
        <w:rPr>
          <w:rFonts w:ascii="仿宋" w:eastAsia="仿宋" w:hAnsi="仿宋" w:cs="仿宋" w:hint="eastAsia"/>
          <w:sz w:val="32"/>
          <w:szCs w:val="32"/>
        </w:rPr>
        <w:t>冰雪运动产业高质量发展研究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A0E1C92"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10.智慧体育场馆的建设与运营</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31001D0" w14:textId="77777777" w:rsidR="002E5652" w:rsidRDefault="002E5652">
      <w:pPr>
        <w:spacing w:line="560" w:lineRule="exact"/>
        <w:rPr>
          <w:rFonts w:ascii="仿宋" w:eastAsia="仿宋" w:hAnsi="仿宋" w:cs="仿宋"/>
          <w:b/>
          <w:bCs/>
          <w:sz w:val="32"/>
          <w:szCs w:val="32"/>
        </w:rPr>
      </w:pPr>
    </w:p>
    <w:p w14:paraId="5EFE6DA8"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十六、体育新闻传播</w:t>
      </w:r>
    </w:p>
    <w:p w14:paraId="204573F0" w14:textId="77777777" w:rsidR="002E5652" w:rsidRDefault="0024114B">
      <w:pPr>
        <w:numPr>
          <w:ilvl w:val="0"/>
          <w:numId w:val="17"/>
        </w:numPr>
        <w:spacing w:line="560" w:lineRule="exact"/>
        <w:rPr>
          <w:rFonts w:ascii="仿宋" w:eastAsia="仿宋" w:hAnsi="仿宋" w:cs="仿宋"/>
          <w:sz w:val="32"/>
          <w:szCs w:val="32"/>
        </w:rPr>
      </w:pPr>
      <w:r>
        <w:rPr>
          <w:rFonts w:ascii="仿宋" w:eastAsia="仿宋" w:hAnsi="仿宋" w:cs="仿宋" w:hint="eastAsia"/>
          <w:sz w:val="32"/>
          <w:szCs w:val="32"/>
        </w:rPr>
        <w:t>中华体育文化符号的全球传播研究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65E8D5A" w14:textId="77777777" w:rsidR="002E5652" w:rsidRDefault="0024114B">
      <w:pPr>
        <w:numPr>
          <w:ilvl w:val="0"/>
          <w:numId w:val="17"/>
        </w:numPr>
        <w:spacing w:line="560" w:lineRule="exact"/>
        <w:rPr>
          <w:rFonts w:ascii="仿宋" w:eastAsia="仿宋" w:hAnsi="仿宋" w:cs="仿宋"/>
          <w:sz w:val="32"/>
          <w:szCs w:val="32"/>
        </w:rPr>
      </w:pPr>
      <w:proofErr w:type="gramStart"/>
      <w:r>
        <w:rPr>
          <w:rFonts w:ascii="仿宋" w:eastAsia="仿宋" w:hAnsi="仿宋" w:cs="仿宋" w:hint="eastAsia"/>
          <w:sz w:val="32"/>
          <w:szCs w:val="32"/>
        </w:rPr>
        <w:t>数智时代体育迷群研究</w:t>
      </w:r>
      <w:proofErr w:type="gramEnd"/>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C14CC75" w14:textId="77777777" w:rsidR="002E5652" w:rsidRDefault="0024114B">
      <w:pPr>
        <w:numPr>
          <w:ilvl w:val="0"/>
          <w:numId w:val="17"/>
        </w:numPr>
        <w:spacing w:line="560" w:lineRule="exact"/>
        <w:rPr>
          <w:rFonts w:ascii="仿宋" w:eastAsia="仿宋" w:hAnsi="仿宋" w:cs="仿宋"/>
          <w:sz w:val="32"/>
          <w:szCs w:val="32"/>
        </w:rPr>
      </w:pPr>
      <w:r>
        <w:rPr>
          <w:rFonts w:ascii="仿宋" w:eastAsia="仿宋" w:hAnsi="仿宋" w:cs="仿宋" w:hint="eastAsia"/>
          <w:sz w:val="32"/>
          <w:szCs w:val="32"/>
        </w:rPr>
        <w:t>体育重大赛事传播研究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DC71909" w14:textId="77777777" w:rsidR="002E5652" w:rsidRDefault="0024114B">
      <w:pPr>
        <w:numPr>
          <w:ilvl w:val="0"/>
          <w:numId w:val="17"/>
        </w:numPr>
        <w:spacing w:line="560" w:lineRule="exact"/>
        <w:rPr>
          <w:rFonts w:ascii="仿宋" w:eastAsia="仿宋" w:hAnsi="仿宋" w:cs="仿宋"/>
          <w:sz w:val="32"/>
          <w:szCs w:val="32"/>
        </w:rPr>
      </w:pPr>
      <w:r>
        <w:rPr>
          <w:rFonts w:ascii="仿宋" w:eastAsia="仿宋" w:hAnsi="仿宋" w:cs="仿宋" w:hint="eastAsia"/>
          <w:sz w:val="32"/>
          <w:szCs w:val="32"/>
        </w:rPr>
        <w:t>体育全媒体传播研究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1969CF7" w14:textId="77777777" w:rsidR="002E5652" w:rsidRDefault="0024114B">
      <w:pPr>
        <w:numPr>
          <w:ilvl w:val="0"/>
          <w:numId w:val="17"/>
        </w:numPr>
        <w:spacing w:line="560" w:lineRule="exact"/>
        <w:rPr>
          <w:rFonts w:ascii="仿宋" w:eastAsia="仿宋" w:hAnsi="仿宋" w:cs="仿宋"/>
          <w:sz w:val="32"/>
          <w:szCs w:val="32"/>
        </w:rPr>
      </w:pPr>
      <w:r>
        <w:rPr>
          <w:rFonts w:ascii="仿宋" w:eastAsia="仿宋" w:hAnsi="仿宋" w:cs="仿宋" w:hint="eastAsia"/>
          <w:sz w:val="32"/>
          <w:szCs w:val="32"/>
        </w:rPr>
        <w:t>体育传播史论</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0A2A0EF" w14:textId="77777777" w:rsidR="002E5652" w:rsidRDefault="0024114B">
      <w:pPr>
        <w:numPr>
          <w:ilvl w:val="0"/>
          <w:numId w:val="17"/>
        </w:numPr>
        <w:spacing w:line="560" w:lineRule="exact"/>
        <w:rPr>
          <w:rFonts w:ascii="仿宋" w:eastAsia="仿宋" w:hAnsi="仿宋" w:cs="仿宋"/>
          <w:sz w:val="32"/>
          <w:szCs w:val="32"/>
        </w:rPr>
      </w:pPr>
      <w:r>
        <w:rPr>
          <w:rFonts w:ascii="仿宋" w:eastAsia="仿宋" w:hAnsi="仿宋" w:cs="仿宋" w:hint="eastAsia"/>
          <w:sz w:val="32"/>
          <w:szCs w:val="32"/>
        </w:rPr>
        <w:t>体育国际传播研究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BF80905" w14:textId="77777777" w:rsidR="002E5652" w:rsidRDefault="0024114B">
      <w:pPr>
        <w:numPr>
          <w:ilvl w:val="0"/>
          <w:numId w:val="17"/>
        </w:numPr>
        <w:spacing w:line="560" w:lineRule="exact"/>
        <w:rPr>
          <w:rFonts w:ascii="仿宋" w:eastAsia="仿宋" w:hAnsi="仿宋" w:cs="仿宋"/>
          <w:sz w:val="32"/>
          <w:szCs w:val="32"/>
        </w:rPr>
      </w:pPr>
      <w:r>
        <w:rPr>
          <w:rFonts w:ascii="仿宋" w:eastAsia="仿宋" w:hAnsi="仿宋" w:cs="仿宋" w:hint="eastAsia"/>
          <w:sz w:val="32"/>
          <w:szCs w:val="32"/>
        </w:rPr>
        <w:lastRenderedPageBreak/>
        <w:t>体育与传媒文化研究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4D39563" w14:textId="77777777" w:rsidR="002E5652" w:rsidRDefault="002E5652">
      <w:pPr>
        <w:spacing w:line="560" w:lineRule="exact"/>
        <w:rPr>
          <w:rFonts w:ascii="仿宋" w:eastAsia="仿宋" w:hAnsi="仿宋" w:cs="仿宋"/>
          <w:b/>
          <w:bCs/>
          <w:sz w:val="32"/>
          <w:szCs w:val="32"/>
        </w:rPr>
      </w:pPr>
    </w:p>
    <w:p w14:paraId="3CEDBA6D"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十七、运动生理与生物化学</w:t>
      </w:r>
    </w:p>
    <w:p w14:paraId="07DDEF9C"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运动促进健康的生物学机制与应用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091AF93"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慢病的运动干预机制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00A8EE5"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运动促进健康的整合生理学研究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6326ED4"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不同人群运动处方的个性化精准化研究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5F2FF26"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运动生理生化监控新技术、新指标、新方法和新设备</w:t>
      </w:r>
      <w:r>
        <w:rPr>
          <w:rFonts w:ascii="仿宋" w:eastAsia="仿宋" w:hAnsi="仿宋" w:cs="仿宋" w:hint="eastAsia"/>
          <w:sz w:val="32"/>
          <w:szCs w:val="32"/>
        </w:rPr>
        <w:tab/>
      </w:r>
    </w:p>
    <w:p w14:paraId="6325CABC"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体卫融合健康促进新模式研究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32B71C5"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运动训练负荷量化的生理生化监控</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23362AF" w14:textId="77777777" w:rsidR="002E5652" w:rsidRDefault="0024114B">
      <w:pPr>
        <w:numPr>
          <w:ilvl w:val="0"/>
          <w:numId w:val="18"/>
        </w:numPr>
        <w:spacing w:line="560" w:lineRule="exact"/>
        <w:rPr>
          <w:rFonts w:ascii="仿宋" w:eastAsia="仿宋" w:hAnsi="仿宋" w:cs="仿宋"/>
          <w:sz w:val="32"/>
          <w:szCs w:val="32"/>
        </w:rPr>
      </w:pPr>
      <w:r>
        <w:rPr>
          <w:rFonts w:ascii="仿宋" w:eastAsia="仿宋" w:hAnsi="仿宋" w:cs="仿宋" w:hint="eastAsia"/>
          <w:sz w:val="32"/>
          <w:szCs w:val="32"/>
        </w:rPr>
        <w:t>运动表现的生理生化测试与评估方法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F858B3E" w14:textId="77777777" w:rsidR="002E5652" w:rsidRDefault="0024114B">
      <w:pPr>
        <w:numPr>
          <w:ilvl w:val="0"/>
          <w:numId w:val="18"/>
        </w:numPr>
        <w:spacing w:line="560" w:lineRule="exact"/>
        <w:rPr>
          <w:rFonts w:ascii="仿宋" w:eastAsia="仿宋" w:hAnsi="仿宋" w:cs="仿宋"/>
          <w:b/>
          <w:bCs/>
          <w:sz w:val="32"/>
          <w:szCs w:val="32"/>
        </w:rPr>
      </w:pPr>
      <w:r>
        <w:rPr>
          <w:rFonts w:ascii="仿宋" w:eastAsia="仿宋" w:hAnsi="仿宋" w:cs="仿宋" w:hint="eastAsia"/>
          <w:sz w:val="32"/>
          <w:szCs w:val="32"/>
        </w:rPr>
        <w:t>竞技体育青少年选材的生物学指标体系研究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3E34EFD"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十八、体能训练</w:t>
      </w:r>
    </w:p>
    <w:p w14:paraId="32EF573A" w14:textId="0F3491ED" w:rsidR="002E5652" w:rsidRDefault="0024114B" w:rsidP="00B75E94">
      <w:pPr>
        <w:numPr>
          <w:ilvl w:val="0"/>
          <w:numId w:val="19"/>
        </w:numPr>
        <w:spacing w:line="560" w:lineRule="exact"/>
        <w:ind w:left="0" w:firstLine="0"/>
        <w:rPr>
          <w:rFonts w:ascii="仿宋" w:eastAsia="仿宋" w:hAnsi="仿宋" w:cs="仿宋"/>
          <w:sz w:val="32"/>
          <w:szCs w:val="32"/>
        </w:rPr>
      </w:pPr>
      <w:r>
        <w:rPr>
          <w:rFonts w:ascii="仿宋" w:eastAsia="仿宋" w:hAnsi="仿宋" w:cs="仿宋" w:hint="eastAsia"/>
          <w:sz w:val="32"/>
          <w:szCs w:val="32"/>
        </w:rPr>
        <w:t>体能训练的科学基础</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C9623B2" w14:textId="77777777"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体能训练新方法及新手段</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8B537ED" w14:textId="77777777"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体能测评与负荷监控</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766017B" w14:textId="10C4FCDB"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青少年、女性、老年人体能训练</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BA6DD1A" w14:textId="599551BC"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军人、警察、消防员、宇航员体能训练</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19862D9" w14:textId="77777777"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专项体能训练科学化探索</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28C526B" w14:textId="506D6CD7"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精英运动员体能训练案例</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FD9113D" w14:textId="77777777" w:rsidR="002E5652" w:rsidRDefault="0024114B">
      <w:pPr>
        <w:numPr>
          <w:ilvl w:val="0"/>
          <w:numId w:val="19"/>
        </w:numPr>
        <w:spacing w:line="560" w:lineRule="exact"/>
        <w:rPr>
          <w:rFonts w:ascii="仿宋" w:eastAsia="仿宋" w:hAnsi="仿宋" w:cs="仿宋"/>
          <w:sz w:val="32"/>
          <w:szCs w:val="32"/>
        </w:rPr>
      </w:pPr>
      <w:r>
        <w:rPr>
          <w:rFonts w:ascii="仿宋" w:eastAsia="仿宋" w:hAnsi="仿宋" w:cs="仿宋" w:hint="eastAsia"/>
          <w:sz w:val="32"/>
          <w:szCs w:val="32"/>
        </w:rPr>
        <w:t>国内外体能训练职业人才培养体系</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518D2FA" w14:textId="77777777" w:rsidR="002E5652" w:rsidRDefault="0024114B" w:rsidP="00B75E94">
      <w:pPr>
        <w:numPr>
          <w:ilvl w:val="0"/>
          <w:numId w:val="19"/>
        </w:numPr>
        <w:spacing w:line="560" w:lineRule="exact"/>
        <w:ind w:left="0" w:firstLine="0"/>
        <w:rPr>
          <w:rFonts w:ascii="仿宋" w:eastAsia="仿宋" w:hAnsi="仿宋" w:cs="仿宋"/>
          <w:sz w:val="32"/>
          <w:szCs w:val="32"/>
        </w:rPr>
      </w:pPr>
      <w:r>
        <w:rPr>
          <w:rFonts w:ascii="仿宋" w:eastAsia="仿宋" w:hAnsi="仿宋" w:cs="仿宋" w:hint="eastAsia"/>
          <w:sz w:val="32"/>
          <w:szCs w:val="32"/>
        </w:rPr>
        <w:t>国内外体能训练专业建设与人才培养</w:t>
      </w:r>
    </w:p>
    <w:p w14:paraId="153F7BBA" w14:textId="77777777" w:rsidR="002E5652" w:rsidRDefault="0024114B" w:rsidP="00B75E94">
      <w:pPr>
        <w:numPr>
          <w:ilvl w:val="0"/>
          <w:numId w:val="19"/>
        </w:numPr>
        <w:spacing w:line="560" w:lineRule="exact"/>
        <w:ind w:left="0" w:firstLine="0"/>
        <w:rPr>
          <w:rFonts w:ascii="仿宋" w:eastAsia="仿宋" w:hAnsi="仿宋" w:cs="仿宋"/>
          <w:sz w:val="32"/>
          <w:szCs w:val="32"/>
        </w:rPr>
      </w:pPr>
      <w:r>
        <w:rPr>
          <w:rFonts w:ascii="仿宋" w:eastAsia="仿宋" w:hAnsi="仿宋" w:cs="仿宋" w:hint="eastAsia"/>
          <w:sz w:val="32"/>
          <w:szCs w:val="32"/>
        </w:rPr>
        <w:t>人工智能在体能训练中的应用</w:t>
      </w:r>
      <w:r>
        <w:rPr>
          <w:rFonts w:ascii="仿宋" w:eastAsia="仿宋" w:hAnsi="仿宋" w:cs="仿宋" w:hint="eastAsia"/>
          <w:sz w:val="32"/>
          <w:szCs w:val="32"/>
        </w:rPr>
        <w:tab/>
      </w:r>
    </w:p>
    <w:p w14:paraId="012010F3" w14:textId="77777777" w:rsidR="002E5652" w:rsidRDefault="0024114B" w:rsidP="00B75E94">
      <w:pPr>
        <w:numPr>
          <w:ilvl w:val="255"/>
          <w:numId w:val="0"/>
        </w:numPr>
        <w:spacing w:line="560" w:lineRule="exact"/>
        <w:rPr>
          <w:rFonts w:ascii="仿宋" w:eastAsia="仿宋" w:hAnsi="仿宋" w:cs="仿宋"/>
          <w:sz w:val="32"/>
          <w:szCs w:val="32"/>
        </w:rPr>
      </w:pPr>
      <w:r>
        <w:rPr>
          <w:rFonts w:ascii="仿宋" w:eastAsia="仿宋" w:hAnsi="仿宋" w:cs="仿宋" w:hint="eastAsia"/>
          <w:sz w:val="32"/>
          <w:szCs w:val="32"/>
        </w:rPr>
        <w:lastRenderedPageBreak/>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D571660"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十九、反兴奋剂</w:t>
      </w:r>
    </w:p>
    <w:p w14:paraId="62808A3E"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兴奋剂检测新技术应用</w:t>
      </w:r>
    </w:p>
    <w:p w14:paraId="533DD24B"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反兴奋剂教育形式创新与实践探索</w:t>
      </w:r>
    </w:p>
    <w:p w14:paraId="1B71AC02"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基于不同人群或运动项目的反兴奋剂教育内容设计与实</w:t>
      </w:r>
    </w:p>
    <w:p w14:paraId="14E3FE01" w14:textId="77777777" w:rsidR="002E5652" w:rsidRDefault="0024114B">
      <w:pPr>
        <w:spacing w:line="560" w:lineRule="exact"/>
        <w:ind w:firstLineChars="100" w:firstLine="320"/>
        <w:rPr>
          <w:rFonts w:ascii="仿宋" w:eastAsia="仿宋" w:hAnsi="仿宋" w:cs="仿宋"/>
          <w:sz w:val="32"/>
          <w:szCs w:val="32"/>
        </w:rPr>
      </w:pPr>
      <w:proofErr w:type="gramStart"/>
      <w:r>
        <w:rPr>
          <w:rFonts w:ascii="仿宋" w:eastAsia="仿宋" w:hAnsi="仿宋" w:cs="仿宋" w:hint="eastAsia"/>
          <w:sz w:val="32"/>
          <w:szCs w:val="32"/>
        </w:rPr>
        <w:t>践</w:t>
      </w:r>
      <w:proofErr w:type="gramEnd"/>
      <w:r>
        <w:rPr>
          <w:rFonts w:ascii="仿宋" w:eastAsia="仿宋" w:hAnsi="仿宋" w:cs="仿宋" w:hint="eastAsia"/>
          <w:sz w:val="32"/>
          <w:szCs w:val="32"/>
        </w:rPr>
        <w:t>研究</w:t>
      </w:r>
    </w:p>
    <w:p w14:paraId="3541549E"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食药源性兴奋剂风险防控的研究</w:t>
      </w:r>
    </w:p>
    <w:p w14:paraId="4FE6EDBC"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运动员权益保护的理论研究与实践</w:t>
      </w:r>
    </w:p>
    <w:p w14:paraId="3B446881"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反兴奋剂检查与情报调查领域研究与探索</w:t>
      </w:r>
    </w:p>
    <w:p w14:paraId="180B6DB2"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国产仪器在反兴奋剂领域的应用研究</w:t>
      </w:r>
    </w:p>
    <w:p w14:paraId="0830D086"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大型体育</w:t>
      </w:r>
      <w:proofErr w:type="gramStart"/>
      <w:r>
        <w:rPr>
          <w:rFonts w:ascii="仿宋" w:eastAsia="仿宋" w:hAnsi="仿宋" w:cs="仿宋" w:hint="eastAsia"/>
          <w:sz w:val="32"/>
          <w:szCs w:val="32"/>
        </w:rPr>
        <w:t>赛事反</w:t>
      </w:r>
      <w:proofErr w:type="gramEnd"/>
      <w:r>
        <w:rPr>
          <w:rFonts w:ascii="仿宋" w:eastAsia="仿宋" w:hAnsi="仿宋" w:cs="仿宋" w:hint="eastAsia"/>
          <w:sz w:val="32"/>
          <w:szCs w:val="32"/>
        </w:rPr>
        <w:t>兴奋剂体系建设</w:t>
      </w:r>
    </w:p>
    <w:p w14:paraId="75DDC290" w14:textId="77777777" w:rsidR="002E5652" w:rsidRDefault="0024114B">
      <w:pPr>
        <w:numPr>
          <w:ilvl w:val="0"/>
          <w:numId w:val="20"/>
        </w:numPr>
        <w:spacing w:line="560" w:lineRule="exact"/>
        <w:rPr>
          <w:rFonts w:ascii="仿宋" w:eastAsia="仿宋" w:hAnsi="仿宋" w:cs="仿宋"/>
          <w:sz w:val="32"/>
          <w:szCs w:val="32"/>
        </w:rPr>
      </w:pPr>
      <w:r>
        <w:rPr>
          <w:rFonts w:ascii="仿宋" w:eastAsia="仿宋" w:hAnsi="仿宋" w:cs="仿宋" w:hint="eastAsia"/>
          <w:sz w:val="32"/>
          <w:szCs w:val="32"/>
        </w:rPr>
        <w:t>反兴奋剂国际斗争的发展与应对</w:t>
      </w:r>
    </w:p>
    <w:p w14:paraId="3A914E7E" w14:textId="77777777" w:rsidR="002E5652" w:rsidRDefault="002E5652">
      <w:pPr>
        <w:spacing w:line="560" w:lineRule="exact"/>
        <w:rPr>
          <w:rFonts w:ascii="仿宋" w:eastAsia="仿宋" w:hAnsi="仿宋" w:cs="仿宋"/>
          <w:b/>
          <w:bCs/>
          <w:sz w:val="32"/>
          <w:szCs w:val="32"/>
        </w:rPr>
      </w:pPr>
    </w:p>
    <w:p w14:paraId="6E07E006"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二十、运动营养</w:t>
      </w:r>
    </w:p>
    <w:p w14:paraId="2196A84B"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微量营养素与运动健康</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6D023F11"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运动人群代谢监测与营养评估</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9AE39CD"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益生菌、</w:t>
      </w:r>
      <w:proofErr w:type="gramStart"/>
      <w:r>
        <w:rPr>
          <w:rFonts w:ascii="仿宋" w:eastAsia="仿宋" w:hAnsi="仿宋" w:cs="仿宋" w:hint="eastAsia"/>
          <w:sz w:val="32"/>
          <w:szCs w:val="32"/>
        </w:rPr>
        <w:t>益生元与</w:t>
      </w:r>
      <w:proofErr w:type="gramEnd"/>
      <w:r>
        <w:rPr>
          <w:rFonts w:ascii="仿宋" w:eastAsia="仿宋" w:hAnsi="仿宋" w:cs="仿宋" w:hint="eastAsia"/>
          <w:sz w:val="32"/>
          <w:szCs w:val="32"/>
        </w:rPr>
        <w:t>运动健康</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5BACD1A"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人工智能、</w:t>
      </w:r>
      <w:proofErr w:type="gramStart"/>
      <w:r>
        <w:rPr>
          <w:rFonts w:ascii="仿宋" w:eastAsia="仿宋" w:hAnsi="仿宋" w:cs="仿宋" w:hint="eastAsia"/>
          <w:sz w:val="32"/>
          <w:szCs w:val="32"/>
        </w:rPr>
        <w:t>数智化</w:t>
      </w:r>
      <w:proofErr w:type="gramEnd"/>
      <w:r>
        <w:rPr>
          <w:rFonts w:ascii="仿宋" w:eastAsia="仿宋" w:hAnsi="仿宋" w:cs="仿宋" w:hint="eastAsia"/>
          <w:sz w:val="32"/>
          <w:szCs w:val="32"/>
        </w:rPr>
        <w:t>设备在运动营养领域的应用</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6539025"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运动食品开发、研制与应用新进展</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FE7A46E"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体重管理-运动营养方案及效果评价</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9D5A6F0"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中老年人群健身与营养健康</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4E10139"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运动员营养状况监测和营养补充</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E41F65C" w14:textId="77777777" w:rsidR="002E5652" w:rsidRDefault="0024114B">
      <w:pPr>
        <w:numPr>
          <w:ilvl w:val="0"/>
          <w:numId w:val="21"/>
        </w:numPr>
        <w:spacing w:line="560" w:lineRule="exact"/>
        <w:rPr>
          <w:rFonts w:ascii="仿宋" w:eastAsia="仿宋" w:hAnsi="仿宋" w:cs="仿宋"/>
          <w:sz w:val="32"/>
          <w:szCs w:val="32"/>
        </w:rPr>
      </w:pPr>
      <w:r>
        <w:rPr>
          <w:rFonts w:ascii="仿宋" w:eastAsia="仿宋" w:hAnsi="仿宋" w:cs="仿宋" w:hint="eastAsia"/>
          <w:sz w:val="32"/>
          <w:szCs w:val="32"/>
        </w:rPr>
        <w:t>食品安全与运动健康</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258A713"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sz w:val="32"/>
          <w:szCs w:val="32"/>
        </w:rPr>
        <w:t>10.运动员免疫功能的营养干预与调节</w:t>
      </w:r>
      <w:r>
        <w:rPr>
          <w:rFonts w:ascii="仿宋" w:eastAsia="仿宋" w:hAnsi="仿宋" w:cs="仿宋" w:hint="eastAsia"/>
          <w:sz w:val="32"/>
          <w:szCs w:val="32"/>
        </w:rPr>
        <w:tab/>
      </w:r>
      <w:r>
        <w:rPr>
          <w:rFonts w:ascii="仿宋" w:eastAsia="仿宋" w:hAnsi="仿宋" w:cs="仿宋" w:hint="eastAsia"/>
          <w:sz w:val="32"/>
          <w:szCs w:val="32"/>
        </w:rPr>
        <w:tab/>
      </w:r>
    </w:p>
    <w:p w14:paraId="4DF44BF5"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sz w:val="32"/>
          <w:szCs w:val="32"/>
        </w:rPr>
        <w:lastRenderedPageBreak/>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06BA96DC"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二十一、冰雪运动学</w:t>
      </w:r>
    </w:p>
    <w:p w14:paraId="46BE72CC" w14:textId="77777777" w:rsidR="002E5652" w:rsidRDefault="0024114B">
      <w:pPr>
        <w:numPr>
          <w:ilvl w:val="0"/>
          <w:numId w:val="22"/>
        </w:numPr>
        <w:spacing w:line="560" w:lineRule="exact"/>
        <w:rPr>
          <w:rFonts w:ascii="仿宋" w:eastAsia="仿宋" w:hAnsi="仿宋" w:cs="仿宋"/>
          <w:sz w:val="32"/>
          <w:szCs w:val="32"/>
        </w:rPr>
      </w:pPr>
      <w:r>
        <w:rPr>
          <w:rFonts w:ascii="仿宋" w:eastAsia="仿宋" w:hAnsi="仿宋" w:cs="仿宋" w:hint="eastAsia"/>
          <w:sz w:val="32"/>
          <w:szCs w:val="32"/>
        </w:rPr>
        <w:t>冰雪运动高质量发展研究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79CD942" w14:textId="77777777" w:rsidR="002E5652" w:rsidRDefault="0024114B">
      <w:pPr>
        <w:numPr>
          <w:ilvl w:val="0"/>
          <w:numId w:val="22"/>
        </w:numPr>
        <w:spacing w:line="560" w:lineRule="exact"/>
        <w:rPr>
          <w:rFonts w:ascii="仿宋" w:eastAsia="仿宋" w:hAnsi="仿宋" w:cs="仿宋"/>
          <w:sz w:val="32"/>
          <w:szCs w:val="32"/>
        </w:rPr>
      </w:pPr>
      <w:r>
        <w:rPr>
          <w:rFonts w:ascii="仿宋" w:eastAsia="仿宋" w:hAnsi="仿宋" w:cs="仿宋" w:hint="eastAsia"/>
          <w:sz w:val="32"/>
          <w:szCs w:val="32"/>
        </w:rPr>
        <w:t>冰雪运动学科建设与人才培养研究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10CEB01" w14:textId="77777777" w:rsidR="002E5652" w:rsidRDefault="0024114B">
      <w:pPr>
        <w:numPr>
          <w:ilvl w:val="0"/>
          <w:numId w:val="22"/>
        </w:numPr>
        <w:spacing w:line="560" w:lineRule="exact"/>
        <w:rPr>
          <w:rFonts w:ascii="仿宋" w:eastAsia="仿宋" w:hAnsi="仿宋" w:cs="仿宋"/>
          <w:sz w:val="32"/>
          <w:szCs w:val="32"/>
        </w:rPr>
      </w:pPr>
      <w:r>
        <w:rPr>
          <w:rFonts w:ascii="仿宋" w:eastAsia="仿宋" w:hAnsi="仿宋" w:cs="仿宋" w:hint="eastAsia"/>
          <w:sz w:val="32"/>
          <w:szCs w:val="32"/>
        </w:rPr>
        <w:t>冰雪运动文化研究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E9C2EC5" w14:textId="77777777" w:rsidR="002E5652" w:rsidRDefault="0024114B">
      <w:pPr>
        <w:numPr>
          <w:ilvl w:val="0"/>
          <w:numId w:val="22"/>
        </w:numPr>
        <w:spacing w:line="560" w:lineRule="exact"/>
        <w:rPr>
          <w:rFonts w:ascii="仿宋" w:eastAsia="仿宋" w:hAnsi="仿宋" w:cs="仿宋"/>
          <w:sz w:val="32"/>
          <w:szCs w:val="32"/>
        </w:rPr>
      </w:pPr>
      <w:r>
        <w:rPr>
          <w:rFonts w:ascii="仿宋" w:eastAsia="仿宋" w:hAnsi="仿宋" w:cs="仿宋" w:hint="eastAsia"/>
          <w:sz w:val="32"/>
          <w:szCs w:val="32"/>
        </w:rPr>
        <w:t>三亿人上冰雪的实效研究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AF9FF62" w14:textId="77777777" w:rsidR="002E5652" w:rsidRDefault="0024114B">
      <w:pPr>
        <w:numPr>
          <w:ilvl w:val="0"/>
          <w:numId w:val="22"/>
        </w:numPr>
        <w:spacing w:line="560" w:lineRule="exact"/>
        <w:rPr>
          <w:rFonts w:ascii="仿宋" w:eastAsia="仿宋" w:hAnsi="仿宋" w:cs="仿宋"/>
          <w:sz w:val="32"/>
          <w:szCs w:val="32"/>
        </w:rPr>
      </w:pPr>
      <w:r>
        <w:rPr>
          <w:rFonts w:ascii="仿宋" w:eastAsia="仿宋" w:hAnsi="仿宋" w:cs="仿宋" w:hint="eastAsia"/>
          <w:sz w:val="32"/>
          <w:szCs w:val="32"/>
        </w:rPr>
        <w:t>冰雪运动与体育旅游研究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549F0CE" w14:textId="77777777" w:rsidR="002E5652" w:rsidRDefault="0024114B">
      <w:pPr>
        <w:numPr>
          <w:ilvl w:val="0"/>
          <w:numId w:val="22"/>
        </w:numPr>
        <w:spacing w:line="560" w:lineRule="exact"/>
        <w:rPr>
          <w:rFonts w:ascii="仿宋" w:eastAsia="仿宋" w:hAnsi="仿宋" w:cs="仿宋"/>
          <w:b/>
          <w:bCs/>
          <w:sz w:val="32"/>
          <w:szCs w:val="32"/>
        </w:rPr>
      </w:pPr>
      <w:r>
        <w:rPr>
          <w:rFonts w:ascii="仿宋" w:eastAsia="仿宋" w:hAnsi="仿宋" w:cs="仿宋" w:hint="eastAsia"/>
          <w:sz w:val="32"/>
          <w:szCs w:val="32"/>
        </w:rPr>
        <w:t>冰雪运动训练器材装备研发与应用研究</w:t>
      </w:r>
      <w:r>
        <w:rPr>
          <w:rFonts w:ascii="仿宋" w:eastAsia="仿宋" w:hAnsi="仿宋" w:cs="仿宋" w:hint="eastAsia"/>
          <w:sz w:val="32"/>
          <w:szCs w:val="32"/>
        </w:rPr>
        <w:tab/>
      </w:r>
      <w:r>
        <w:rPr>
          <w:rFonts w:ascii="仿宋" w:eastAsia="仿宋" w:hAnsi="仿宋" w:cs="仿宋" w:hint="eastAsia"/>
          <w:sz w:val="32"/>
          <w:szCs w:val="32"/>
        </w:rPr>
        <w:tab/>
      </w:r>
    </w:p>
    <w:p w14:paraId="18591001"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AA647AB"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sz w:val="32"/>
          <w:szCs w:val="32"/>
        </w:rPr>
        <w:t>二</w:t>
      </w:r>
      <w:r>
        <w:rPr>
          <w:rFonts w:ascii="仿宋" w:eastAsia="仿宋" w:hAnsi="仿宋" w:cs="仿宋" w:hint="eastAsia"/>
          <w:b/>
          <w:bCs/>
          <w:sz w:val="32"/>
          <w:szCs w:val="32"/>
        </w:rPr>
        <w:t>十二、体育文化</w:t>
      </w:r>
    </w:p>
    <w:p w14:paraId="5DC8D04C"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体育文化建设体系构建研究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71F75C62"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体育文化铸牢中华民族共同体意识研究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9E9A8EC"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体育文化“走出去”和促进提升国家文化</w:t>
      </w:r>
      <w:proofErr w:type="gramStart"/>
      <w:r>
        <w:rPr>
          <w:rFonts w:ascii="仿宋" w:eastAsia="仿宋" w:hAnsi="仿宋" w:cs="仿宋" w:hint="eastAsia"/>
          <w:sz w:val="32"/>
          <w:szCs w:val="32"/>
        </w:rPr>
        <w:t>软实力</w:t>
      </w:r>
      <w:proofErr w:type="gramEnd"/>
      <w:r>
        <w:rPr>
          <w:rFonts w:ascii="仿宋" w:eastAsia="仿宋" w:hAnsi="仿宋" w:cs="仿宋" w:hint="eastAsia"/>
          <w:sz w:val="32"/>
          <w:szCs w:val="32"/>
        </w:rPr>
        <w:t>研究</w:t>
      </w:r>
      <w:r>
        <w:rPr>
          <w:rFonts w:ascii="仿宋" w:eastAsia="仿宋" w:hAnsi="仿宋" w:cs="仿宋" w:hint="eastAsia"/>
          <w:sz w:val="32"/>
          <w:szCs w:val="32"/>
        </w:rPr>
        <w:tab/>
      </w:r>
    </w:p>
    <w:p w14:paraId="597E67CF"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体育文化助力国家发展战略研究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3C7F28B"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中华体育精神与中国精神研究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5048B763"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运动项目文化与精神传承与发展研究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B76B7B0"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红色体育文化研究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22F0D031"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体育文化与其他产业融合发展研究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16B2C590" w14:textId="77777777" w:rsidR="002E5652" w:rsidRDefault="0024114B">
      <w:pPr>
        <w:numPr>
          <w:ilvl w:val="0"/>
          <w:numId w:val="23"/>
        </w:numPr>
        <w:spacing w:line="560" w:lineRule="exact"/>
        <w:rPr>
          <w:rFonts w:ascii="仿宋" w:eastAsia="仿宋" w:hAnsi="仿宋" w:cs="仿宋"/>
          <w:sz w:val="32"/>
          <w:szCs w:val="32"/>
        </w:rPr>
      </w:pPr>
      <w:r>
        <w:rPr>
          <w:rFonts w:ascii="仿宋" w:eastAsia="仿宋" w:hAnsi="仿宋" w:cs="仿宋" w:hint="eastAsia"/>
          <w:sz w:val="32"/>
          <w:szCs w:val="32"/>
        </w:rPr>
        <w:t>传统体育文化的创造性转化和创新性发展研究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39D148E4"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10.群众体育文化研究</w:t>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14:paraId="46EF6D61" w14:textId="77777777" w:rsidR="002E5652" w:rsidRDefault="0024114B">
      <w:pPr>
        <w:spacing w:line="560" w:lineRule="exact"/>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p>
    <w:p w14:paraId="220EA6DD" w14:textId="77777777" w:rsidR="002E5652" w:rsidRDefault="0024114B">
      <w:pPr>
        <w:spacing w:line="560" w:lineRule="exact"/>
        <w:rPr>
          <w:rFonts w:ascii="仿宋" w:eastAsia="仿宋" w:hAnsi="仿宋" w:cs="仿宋"/>
          <w:b/>
          <w:bCs/>
          <w:sz w:val="32"/>
          <w:szCs w:val="32"/>
        </w:rPr>
      </w:pPr>
      <w:r>
        <w:rPr>
          <w:rFonts w:ascii="仿宋" w:eastAsia="仿宋" w:hAnsi="仿宋" w:cs="仿宋" w:hint="eastAsia"/>
          <w:b/>
          <w:bCs/>
          <w:sz w:val="32"/>
          <w:szCs w:val="32"/>
        </w:rPr>
        <w:t>二十三、运动康复</w:t>
      </w:r>
    </w:p>
    <w:p w14:paraId="19629982"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运动损伤风险评估与防护</w:t>
      </w:r>
      <w:r>
        <w:rPr>
          <w:rFonts w:ascii="仿宋" w:eastAsia="仿宋" w:hAnsi="仿宋" w:cs="仿宋" w:hint="eastAsia"/>
          <w:sz w:val="32"/>
          <w:szCs w:val="32"/>
        </w:rPr>
        <w:tab/>
      </w:r>
    </w:p>
    <w:p w14:paraId="06234A48"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肌骨创伤与疾病的运动康复</w:t>
      </w:r>
      <w:r>
        <w:rPr>
          <w:rFonts w:ascii="仿宋" w:eastAsia="仿宋" w:hAnsi="仿宋" w:cs="仿宋" w:hint="eastAsia"/>
          <w:sz w:val="32"/>
          <w:szCs w:val="32"/>
        </w:rPr>
        <w:tab/>
      </w:r>
    </w:p>
    <w:p w14:paraId="0BA1A54A"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lastRenderedPageBreak/>
        <w:t>运动干预与脑健康</w:t>
      </w:r>
      <w:r>
        <w:rPr>
          <w:rFonts w:ascii="仿宋" w:eastAsia="仿宋" w:hAnsi="仿宋" w:cs="仿宋" w:hint="eastAsia"/>
          <w:sz w:val="32"/>
          <w:szCs w:val="32"/>
        </w:rPr>
        <w:tab/>
      </w:r>
    </w:p>
    <w:p w14:paraId="443143A3"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心肺与代谢性疾病的运动康复</w:t>
      </w:r>
      <w:r>
        <w:rPr>
          <w:rFonts w:ascii="仿宋" w:eastAsia="仿宋" w:hAnsi="仿宋" w:cs="仿宋" w:hint="eastAsia"/>
          <w:sz w:val="32"/>
          <w:szCs w:val="32"/>
        </w:rPr>
        <w:tab/>
      </w:r>
    </w:p>
    <w:p w14:paraId="3E713753"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慢性疾病的运动康复</w:t>
      </w:r>
      <w:r>
        <w:rPr>
          <w:rFonts w:ascii="仿宋" w:eastAsia="仿宋" w:hAnsi="仿宋" w:cs="仿宋" w:hint="eastAsia"/>
          <w:sz w:val="32"/>
          <w:szCs w:val="32"/>
        </w:rPr>
        <w:tab/>
      </w:r>
    </w:p>
    <w:p w14:paraId="6972F77B"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新理论与新技术在运动康复中的应用</w:t>
      </w:r>
      <w:r>
        <w:rPr>
          <w:rFonts w:ascii="仿宋" w:eastAsia="仿宋" w:hAnsi="仿宋" w:cs="仿宋" w:hint="eastAsia"/>
          <w:sz w:val="32"/>
          <w:szCs w:val="32"/>
        </w:rPr>
        <w:tab/>
      </w:r>
    </w:p>
    <w:p w14:paraId="54F77F5A"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传统医学与运动康复</w:t>
      </w:r>
      <w:r>
        <w:rPr>
          <w:rFonts w:ascii="仿宋" w:eastAsia="仿宋" w:hAnsi="仿宋" w:cs="仿宋" w:hint="eastAsia"/>
          <w:sz w:val="32"/>
          <w:szCs w:val="32"/>
        </w:rPr>
        <w:tab/>
      </w:r>
    </w:p>
    <w:p w14:paraId="0A455B89"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重返赛场的评估与康复关键技术</w:t>
      </w:r>
      <w:r>
        <w:rPr>
          <w:rFonts w:ascii="仿宋" w:eastAsia="仿宋" w:hAnsi="仿宋" w:cs="仿宋" w:hint="eastAsia"/>
          <w:sz w:val="32"/>
          <w:szCs w:val="32"/>
        </w:rPr>
        <w:tab/>
      </w:r>
    </w:p>
    <w:p w14:paraId="0D6503F8" w14:textId="77777777" w:rsidR="002E5652" w:rsidRDefault="0024114B">
      <w:pPr>
        <w:numPr>
          <w:ilvl w:val="0"/>
          <w:numId w:val="24"/>
        </w:numPr>
        <w:spacing w:line="560" w:lineRule="exact"/>
        <w:rPr>
          <w:rFonts w:ascii="仿宋" w:eastAsia="仿宋" w:hAnsi="仿宋" w:cs="仿宋"/>
          <w:sz w:val="32"/>
          <w:szCs w:val="32"/>
        </w:rPr>
      </w:pPr>
      <w:r>
        <w:rPr>
          <w:rFonts w:ascii="仿宋" w:eastAsia="仿宋" w:hAnsi="仿宋" w:cs="仿宋" w:hint="eastAsia"/>
          <w:sz w:val="32"/>
          <w:szCs w:val="32"/>
        </w:rPr>
        <w:t>运动康复与健康管理的产业融合与发展</w:t>
      </w:r>
      <w:r>
        <w:rPr>
          <w:rFonts w:ascii="仿宋" w:eastAsia="仿宋" w:hAnsi="仿宋" w:cs="仿宋" w:hint="eastAsia"/>
          <w:sz w:val="32"/>
          <w:szCs w:val="32"/>
        </w:rPr>
        <w:tab/>
      </w:r>
    </w:p>
    <w:sectPr w:rsidR="002E565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350C" w14:textId="77777777" w:rsidR="00C06F47" w:rsidRDefault="00C06F47">
      <w:r>
        <w:separator/>
      </w:r>
    </w:p>
  </w:endnote>
  <w:endnote w:type="continuationSeparator" w:id="0">
    <w:p w14:paraId="1DC5E714" w14:textId="77777777" w:rsidR="00C06F47" w:rsidRDefault="00C0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embedRegular r:id="rId1" w:subsetted="1" w:fontKey="{5A6A9B54-3045-4928-8C13-0527DC78F107}"/>
  </w:font>
  <w:font w:name="黑体">
    <w:altName w:val="SimHei"/>
    <w:panose1 w:val="02010609060101010101"/>
    <w:charset w:val="86"/>
    <w:family w:val="modern"/>
    <w:pitch w:val="fixed"/>
    <w:sig w:usb0="800002BF" w:usb1="38CF7CFA" w:usb2="00000016" w:usb3="00000000" w:csb0="00040001" w:csb1="00000000"/>
    <w:embedRegular r:id="rId2" w:subsetted="1" w:fontKey="{22297988-18CF-4368-A100-E3553882EECB}"/>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78CCF47F-B840-40F6-9ED4-42DCFCF6C2EA}"/>
    <w:embedBold r:id="rId4" w:subsetted="1" w:fontKey="{1D318AA0-2204-45C0-853E-EA34DD6BF2C8}"/>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5BD5" w14:textId="77777777" w:rsidR="002E5652" w:rsidRDefault="002E56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5416273"/>
    </w:sdtPr>
    <w:sdtEndPr/>
    <w:sdtContent>
      <w:p w14:paraId="4FE15A6D" w14:textId="77777777" w:rsidR="002E5652" w:rsidRDefault="0024114B">
        <w:pPr>
          <w:pStyle w:val="a4"/>
          <w:jc w:val="center"/>
        </w:pPr>
        <w:r>
          <w:fldChar w:fldCharType="begin"/>
        </w:r>
        <w:r>
          <w:instrText>PAGE   \* MERGEFORMAT</w:instrText>
        </w:r>
        <w:r>
          <w:fldChar w:fldCharType="separate"/>
        </w:r>
        <w:r>
          <w:rPr>
            <w:lang w:val="zh-CN"/>
          </w:rPr>
          <w:t>2</w:t>
        </w:r>
        <w:r>
          <w:fldChar w:fldCharType="end"/>
        </w:r>
      </w:p>
    </w:sdtContent>
  </w:sdt>
  <w:p w14:paraId="136D0A6D" w14:textId="77777777" w:rsidR="002E5652" w:rsidRDefault="002E56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ABA7E" w14:textId="77777777" w:rsidR="002E5652" w:rsidRDefault="002E56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9C24F" w14:textId="77777777" w:rsidR="00C06F47" w:rsidRDefault="00C06F47">
      <w:r>
        <w:separator/>
      </w:r>
    </w:p>
  </w:footnote>
  <w:footnote w:type="continuationSeparator" w:id="0">
    <w:p w14:paraId="295B5D39" w14:textId="77777777" w:rsidR="00C06F47" w:rsidRDefault="00C06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D0954" w14:textId="77777777" w:rsidR="002E5652" w:rsidRDefault="002E565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4BFC4" w14:textId="77777777" w:rsidR="002E5652" w:rsidRDefault="002E56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16B4F" w14:textId="77777777" w:rsidR="002E5652" w:rsidRDefault="002E565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676E76"/>
    <w:multiLevelType w:val="singleLevel"/>
    <w:tmpl w:val="86676E76"/>
    <w:lvl w:ilvl="0">
      <w:start w:val="1"/>
      <w:numFmt w:val="decimal"/>
      <w:lvlText w:val="%1."/>
      <w:lvlJc w:val="left"/>
      <w:pPr>
        <w:ind w:left="425" w:hanging="425"/>
      </w:pPr>
      <w:rPr>
        <w:rFonts w:hint="default"/>
      </w:rPr>
    </w:lvl>
  </w:abstractNum>
  <w:abstractNum w:abstractNumId="1" w15:restartNumberingAfterBreak="0">
    <w:nsid w:val="87DA2A88"/>
    <w:multiLevelType w:val="singleLevel"/>
    <w:tmpl w:val="87DA2A88"/>
    <w:lvl w:ilvl="0">
      <w:start w:val="1"/>
      <w:numFmt w:val="decimal"/>
      <w:lvlText w:val="%1."/>
      <w:lvlJc w:val="left"/>
      <w:pPr>
        <w:tabs>
          <w:tab w:val="left" w:pos="312"/>
        </w:tabs>
      </w:pPr>
    </w:lvl>
  </w:abstractNum>
  <w:abstractNum w:abstractNumId="2" w15:restartNumberingAfterBreak="0">
    <w:nsid w:val="930E4120"/>
    <w:multiLevelType w:val="singleLevel"/>
    <w:tmpl w:val="930E4120"/>
    <w:lvl w:ilvl="0">
      <w:start w:val="1"/>
      <w:numFmt w:val="decimal"/>
      <w:lvlText w:val="%1."/>
      <w:lvlJc w:val="left"/>
      <w:pPr>
        <w:ind w:left="425" w:hanging="425"/>
      </w:pPr>
      <w:rPr>
        <w:rFonts w:hint="default"/>
      </w:rPr>
    </w:lvl>
  </w:abstractNum>
  <w:abstractNum w:abstractNumId="3" w15:restartNumberingAfterBreak="0">
    <w:nsid w:val="9E3334E8"/>
    <w:multiLevelType w:val="singleLevel"/>
    <w:tmpl w:val="9E3334E8"/>
    <w:lvl w:ilvl="0">
      <w:start w:val="1"/>
      <w:numFmt w:val="decimal"/>
      <w:lvlText w:val="%1."/>
      <w:lvlJc w:val="left"/>
      <w:pPr>
        <w:ind w:left="425" w:hanging="425"/>
      </w:pPr>
      <w:rPr>
        <w:rFonts w:hint="default"/>
      </w:rPr>
    </w:lvl>
  </w:abstractNum>
  <w:abstractNum w:abstractNumId="4" w15:restartNumberingAfterBreak="0">
    <w:nsid w:val="A36FBB8A"/>
    <w:multiLevelType w:val="singleLevel"/>
    <w:tmpl w:val="A36FBB8A"/>
    <w:lvl w:ilvl="0">
      <w:start w:val="1"/>
      <w:numFmt w:val="decimal"/>
      <w:lvlText w:val="%1."/>
      <w:lvlJc w:val="left"/>
      <w:pPr>
        <w:ind w:left="425" w:hanging="425"/>
      </w:pPr>
      <w:rPr>
        <w:rFonts w:hint="default"/>
      </w:rPr>
    </w:lvl>
  </w:abstractNum>
  <w:abstractNum w:abstractNumId="5" w15:restartNumberingAfterBreak="0">
    <w:nsid w:val="AE30BE75"/>
    <w:multiLevelType w:val="singleLevel"/>
    <w:tmpl w:val="AE30BE75"/>
    <w:lvl w:ilvl="0">
      <w:start w:val="1"/>
      <w:numFmt w:val="decimal"/>
      <w:lvlText w:val="%1."/>
      <w:lvlJc w:val="left"/>
      <w:pPr>
        <w:ind w:left="425" w:hanging="425"/>
      </w:pPr>
      <w:rPr>
        <w:rFonts w:hint="default"/>
        <w:b w:val="0"/>
      </w:rPr>
    </w:lvl>
  </w:abstractNum>
  <w:abstractNum w:abstractNumId="6" w15:restartNumberingAfterBreak="0">
    <w:nsid w:val="B2BB29A5"/>
    <w:multiLevelType w:val="singleLevel"/>
    <w:tmpl w:val="B2BB29A5"/>
    <w:lvl w:ilvl="0">
      <w:start w:val="1"/>
      <w:numFmt w:val="decimal"/>
      <w:lvlText w:val="%1."/>
      <w:lvlJc w:val="left"/>
      <w:pPr>
        <w:tabs>
          <w:tab w:val="left" w:pos="312"/>
        </w:tabs>
      </w:pPr>
    </w:lvl>
  </w:abstractNum>
  <w:abstractNum w:abstractNumId="7" w15:restartNumberingAfterBreak="0">
    <w:nsid w:val="C90E697E"/>
    <w:multiLevelType w:val="singleLevel"/>
    <w:tmpl w:val="C90E697E"/>
    <w:lvl w:ilvl="0">
      <w:start w:val="1"/>
      <w:numFmt w:val="decimal"/>
      <w:lvlText w:val="%1."/>
      <w:lvlJc w:val="left"/>
      <w:pPr>
        <w:tabs>
          <w:tab w:val="left" w:pos="312"/>
        </w:tabs>
      </w:pPr>
    </w:lvl>
  </w:abstractNum>
  <w:abstractNum w:abstractNumId="8" w15:restartNumberingAfterBreak="0">
    <w:nsid w:val="D5641570"/>
    <w:multiLevelType w:val="singleLevel"/>
    <w:tmpl w:val="D5641570"/>
    <w:lvl w:ilvl="0">
      <w:start w:val="1"/>
      <w:numFmt w:val="decimal"/>
      <w:lvlText w:val="%1."/>
      <w:lvlJc w:val="left"/>
      <w:pPr>
        <w:tabs>
          <w:tab w:val="left" w:pos="312"/>
        </w:tabs>
      </w:pPr>
    </w:lvl>
  </w:abstractNum>
  <w:abstractNum w:abstractNumId="9" w15:restartNumberingAfterBreak="0">
    <w:nsid w:val="D8C3CE8B"/>
    <w:multiLevelType w:val="singleLevel"/>
    <w:tmpl w:val="D8C3CE8B"/>
    <w:lvl w:ilvl="0">
      <w:start w:val="1"/>
      <w:numFmt w:val="decimal"/>
      <w:lvlText w:val="%1."/>
      <w:lvlJc w:val="left"/>
      <w:pPr>
        <w:ind w:left="425" w:hanging="425"/>
      </w:pPr>
      <w:rPr>
        <w:rFonts w:hint="default"/>
      </w:rPr>
    </w:lvl>
  </w:abstractNum>
  <w:abstractNum w:abstractNumId="10" w15:restartNumberingAfterBreak="0">
    <w:nsid w:val="DC7F4ED3"/>
    <w:multiLevelType w:val="singleLevel"/>
    <w:tmpl w:val="DC7F4ED3"/>
    <w:lvl w:ilvl="0">
      <w:start w:val="1"/>
      <w:numFmt w:val="decimal"/>
      <w:lvlText w:val="%1."/>
      <w:lvlJc w:val="left"/>
      <w:pPr>
        <w:ind w:left="425" w:hanging="425"/>
      </w:pPr>
      <w:rPr>
        <w:rFonts w:hint="default"/>
      </w:rPr>
    </w:lvl>
  </w:abstractNum>
  <w:abstractNum w:abstractNumId="11" w15:restartNumberingAfterBreak="0">
    <w:nsid w:val="E9A66C01"/>
    <w:multiLevelType w:val="singleLevel"/>
    <w:tmpl w:val="E9A66C01"/>
    <w:lvl w:ilvl="0">
      <w:start w:val="1"/>
      <w:numFmt w:val="decimal"/>
      <w:lvlText w:val="%1."/>
      <w:lvlJc w:val="left"/>
      <w:pPr>
        <w:ind w:left="425" w:hanging="425"/>
      </w:pPr>
      <w:rPr>
        <w:rFonts w:hint="default"/>
      </w:rPr>
    </w:lvl>
  </w:abstractNum>
  <w:abstractNum w:abstractNumId="12" w15:restartNumberingAfterBreak="0">
    <w:nsid w:val="F7FA9094"/>
    <w:multiLevelType w:val="singleLevel"/>
    <w:tmpl w:val="F7FA9094"/>
    <w:lvl w:ilvl="0">
      <w:start w:val="1"/>
      <w:numFmt w:val="decimal"/>
      <w:lvlText w:val="%1."/>
      <w:lvlJc w:val="left"/>
      <w:pPr>
        <w:ind w:left="425" w:hanging="425"/>
      </w:pPr>
      <w:rPr>
        <w:rFonts w:hint="default"/>
      </w:rPr>
    </w:lvl>
  </w:abstractNum>
  <w:abstractNum w:abstractNumId="13" w15:restartNumberingAfterBreak="0">
    <w:nsid w:val="FBBAFEDC"/>
    <w:multiLevelType w:val="singleLevel"/>
    <w:tmpl w:val="E6AC0704"/>
    <w:lvl w:ilvl="0">
      <w:start w:val="1"/>
      <w:numFmt w:val="decimal"/>
      <w:lvlText w:val="%1."/>
      <w:lvlJc w:val="left"/>
      <w:pPr>
        <w:ind w:left="425" w:hanging="425"/>
      </w:pPr>
      <w:rPr>
        <w:rFonts w:hint="default"/>
        <w:b w:val="0"/>
      </w:rPr>
    </w:lvl>
  </w:abstractNum>
  <w:abstractNum w:abstractNumId="14" w15:restartNumberingAfterBreak="0">
    <w:nsid w:val="05B57769"/>
    <w:multiLevelType w:val="singleLevel"/>
    <w:tmpl w:val="05B57769"/>
    <w:lvl w:ilvl="0">
      <w:start w:val="1"/>
      <w:numFmt w:val="decimal"/>
      <w:lvlText w:val="%1."/>
      <w:lvlJc w:val="left"/>
      <w:pPr>
        <w:ind w:left="425" w:hanging="425"/>
      </w:pPr>
      <w:rPr>
        <w:rFonts w:hint="default"/>
      </w:rPr>
    </w:lvl>
  </w:abstractNum>
  <w:abstractNum w:abstractNumId="15" w15:restartNumberingAfterBreak="0">
    <w:nsid w:val="12BFDB1B"/>
    <w:multiLevelType w:val="singleLevel"/>
    <w:tmpl w:val="12BFDB1B"/>
    <w:lvl w:ilvl="0">
      <w:start w:val="1"/>
      <w:numFmt w:val="decimal"/>
      <w:lvlText w:val="%1."/>
      <w:lvlJc w:val="left"/>
      <w:pPr>
        <w:ind w:left="425" w:hanging="425"/>
      </w:pPr>
      <w:rPr>
        <w:rFonts w:hint="default"/>
      </w:rPr>
    </w:lvl>
  </w:abstractNum>
  <w:abstractNum w:abstractNumId="16" w15:restartNumberingAfterBreak="0">
    <w:nsid w:val="13F14066"/>
    <w:multiLevelType w:val="singleLevel"/>
    <w:tmpl w:val="13F14066"/>
    <w:lvl w:ilvl="0">
      <w:start w:val="5"/>
      <w:numFmt w:val="chineseCounting"/>
      <w:suff w:val="nothing"/>
      <w:lvlText w:val="%1、"/>
      <w:lvlJc w:val="left"/>
      <w:rPr>
        <w:rFonts w:hint="eastAsia"/>
      </w:rPr>
    </w:lvl>
  </w:abstractNum>
  <w:abstractNum w:abstractNumId="17" w15:restartNumberingAfterBreak="0">
    <w:nsid w:val="14489D02"/>
    <w:multiLevelType w:val="singleLevel"/>
    <w:tmpl w:val="14489D02"/>
    <w:lvl w:ilvl="0">
      <w:start w:val="1"/>
      <w:numFmt w:val="decimal"/>
      <w:lvlText w:val="%1."/>
      <w:lvlJc w:val="left"/>
      <w:pPr>
        <w:ind w:left="425" w:hanging="425"/>
      </w:pPr>
      <w:rPr>
        <w:rFonts w:hint="default"/>
      </w:rPr>
    </w:lvl>
  </w:abstractNum>
  <w:abstractNum w:abstractNumId="18" w15:restartNumberingAfterBreak="0">
    <w:nsid w:val="35D174CD"/>
    <w:multiLevelType w:val="singleLevel"/>
    <w:tmpl w:val="35D174CD"/>
    <w:lvl w:ilvl="0">
      <w:start w:val="1"/>
      <w:numFmt w:val="decimal"/>
      <w:lvlText w:val="%1."/>
      <w:lvlJc w:val="left"/>
      <w:pPr>
        <w:ind w:left="425" w:hanging="425"/>
      </w:pPr>
      <w:rPr>
        <w:rFonts w:hint="default"/>
      </w:rPr>
    </w:lvl>
  </w:abstractNum>
  <w:abstractNum w:abstractNumId="19" w15:restartNumberingAfterBreak="0">
    <w:nsid w:val="37F09E75"/>
    <w:multiLevelType w:val="singleLevel"/>
    <w:tmpl w:val="37F09E75"/>
    <w:lvl w:ilvl="0">
      <w:start w:val="1"/>
      <w:numFmt w:val="decimal"/>
      <w:lvlText w:val="%1."/>
      <w:lvlJc w:val="left"/>
      <w:pPr>
        <w:ind w:left="425" w:hanging="425"/>
      </w:pPr>
      <w:rPr>
        <w:rFonts w:hint="default"/>
      </w:rPr>
    </w:lvl>
  </w:abstractNum>
  <w:abstractNum w:abstractNumId="20" w15:restartNumberingAfterBreak="0">
    <w:nsid w:val="3C29860A"/>
    <w:multiLevelType w:val="singleLevel"/>
    <w:tmpl w:val="3C29860A"/>
    <w:lvl w:ilvl="0">
      <w:start w:val="1"/>
      <w:numFmt w:val="decimal"/>
      <w:lvlText w:val="%1."/>
      <w:lvlJc w:val="left"/>
      <w:pPr>
        <w:ind w:left="425" w:hanging="425"/>
      </w:pPr>
      <w:rPr>
        <w:rFonts w:hint="default"/>
      </w:rPr>
    </w:lvl>
  </w:abstractNum>
  <w:abstractNum w:abstractNumId="21" w15:restartNumberingAfterBreak="0">
    <w:nsid w:val="54E56719"/>
    <w:multiLevelType w:val="singleLevel"/>
    <w:tmpl w:val="54E56719"/>
    <w:lvl w:ilvl="0">
      <w:start w:val="1"/>
      <w:numFmt w:val="decimal"/>
      <w:lvlText w:val="%1."/>
      <w:lvlJc w:val="left"/>
      <w:pPr>
        <w:tabs>
          <w:tab w:val="left" w:pos="312"/>
        </w:tabs>
      </w:pPr>
      <w:rPr>
        <w:b w:val="0"/>
      </w:rPr>
    </w:lvl>
  </w:abstractNum>
  <w:abstractNum w:abstractNumId="22" w15:restartNumberingAfterBreak="0">
    <w:nsid w:val="5A42F222"/>
    <w:multiLevelType w:val="singleLevel"/>
    <w:tmpl w:val="5A42F222"/>
    <w:lvl w:ilvl="0">
      <w:start w:val="1"/>
      <w:numFmt w:val="decimal"/>
      <w:lvlText w:val="%1."/>
      <w:lvlJc w:val="left"/>
      <w:pPr>
        <w:ind w:left="425" w:hanging="425"/>
      </w:pPr>
      <w:rPr>
        <w:rFonts w:hint="default"/>
      </w:rPr>
    </w:lvl>
  </w:abstractNum>
  <w:abstractNum w:abstractNumId="23" w15:restartNumberingAfterBreak="0">
    <w:nsid w:val="6D8AAE53"/>
    <w:multiLevelType w:val="singleLevel"/>
    <w:tmpl w:val="6D8AAE53"/>
    <w:lvl w:ilvl="0">
      <w:start w:val="1"/>
      <w:numFmt w:val="decimal"/>
      <w:lvlText w:val="%1."/>
      <w:lvlJc w:val="left"/>
      <w:pPr>
        <w:ind w:left="425" w:hanging="425"/>
      </w:pPr>
      <w:rPr>
        <w:rFonts w:hint="default"/>
      </w:rPr>
    </w:lvl>
  </w:abstractNum>
  <w:num w:numId="1">
    <w:abstractNumId w:val="22"/>
  </w:num>
  <w:num w:numId="2">
    <w:abstractNumId w:val="2"/>
  </w:num>
  <w:num w:numId="3">
    <w:abstractNumId w:val="1"/>
  </w:num>
  <w:num w:numId="4">
    <w:abstractNumId w:val="17"/>
  </w:num>
  <w:num w:numId="5">
    <w:abstractNumId w:val="16"/>
  </w:num>
  <w:num w:numId="6">
    <w:abstractNumId w:val="19"/>
  </w:num>
  <w:num w:numId="7">
    <w:abstractNumId w:val="0"/>
  </w:num>
  <w:num w:numId="8">
    <w:abstractNumId w:val="3"/>
  </w:num>
  <w:num w:numId="9">
    <w:abstractNumId w:val="23"/>
  </w:num>
  <w:num w:numId="10">
    <w:abstractNumId w:val="20"/>
  </w:num>
  <w:num w:numId="11">
    <w:abstractNumId w:val="13"/>
  </w:num>
  <w:num w:numId="12">
    <w:abstractNumId w:val="6"/>
  </w:num>
  <w:num w:numId="13">
    <w:abstractNumId w:val="12"/>
  </w:num>
  <w:num w:numId="14">
    <w:abstractNumId w:val="9"/>
  </w:num>
  <w:num w:numId="15">
    <w:abstractNumId w:val="14"/>
  </w:num>
  <w:num w:numId="16">
    <w:abstractNumId w:val="11"/>
  </w:num>
  <w:num w:numId="17">
    <w:abstractNumId w:val="15"/>
  </w:num>
  <w:num w:numId="18">
    <w:abstractNumId w:val="5"/>
  </w:num>
  <w:num w:numId="19">
    <w:abstractNumId w:val="4"/>
  </w:num>
  <w:num w:numId="20">
    <w:abstractNumId w:val="7"/>
  </w:num>
  <w:num w:numId="21">
    <w:abstractNumId w:val="18"/>
  </w:num>
  <w:num w:numId="22">
    <w:abstractNumId w:val="21"/>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6B0A43"/>
    <w:rsid w:val="00164A93"/>
    <w:rsid w:val="001F2BD3"/>
    <w:rsid w:val="0024114B"/>
    <w:rsid w:val="002E5652"/>
    <w:rsid w:val="003A6412"/>
    <w:rsid w:val="004E1DC6"/>
    <w:rsid w:val="00587C40"/>
    <w:rsid w:val="006611C9"/>
    <w:rsid w:val="00841188"/>
    <w:rsid w:val="0099515B"/>
    <w:rsid w:val="00B75E94"/>
    <w:rsid w:val="00BC0FD9"/>
    <w:rsid w:val="00C06F47"/>
    <w:rsid w:val="00D5248F"/>
    <w:rsid w:val="00EA47CA"/>
    <w:rsid w:val="00FE613B"/>
    <w:rsid w:val="03DD7F34"/>
    <w:rsid w:val="07BF007D"/>
    <w:rsid w:val="087A7F39"/>
    <w:rsid w:val="08FE016E"/>
    <w:rsid w:val="0A2B5E0D"/>
    <w:rsid w:val="0DBA5BDC"/>
    <w:rsid w:val="0E470E11"/>
    <w:rsid w:val="0F280458"/>
    <w:rsid w:val="12903353"/>
    <w:rsid w:val="14B70196"/>
    <w:rsid w:val="17AB780A"/>
    <w:rsid w:val="19DE1C05"/>
    <w:rsid w:val="1C284F2A"/>
    <w:rsid w:val="1C862E71"/>
    <w:rsid w:val="21443F73"/>
    <w:rsid w:val="21C432EE"/>
    <w:rsid w:val="222F7A24"/>
    <w:rsid w:val="29070582"/>
    <w:rsid w:val="2AAF0D5A"/>
    <w:rsid w:val="2B6B0A43"/>
    <w:rsid w:val="2DBB3EF3"/>
    <w:rsid w:val="2F30614E"/>
    <w:rsid w:val="37734218"/>
    <w:rsid w:val="39433539"/>
    <w:rsid w:val="3A6C3314"/>
    <w:rsid w:val="3EA91C78"/>
    <w:rsid w:val="404F04C3"/>
    <w:rsid w:val="41FC528F"/>
    <w:rsid w:val="420C5FDB"/>
    <w:rsid w:val="448F26E1"/>
    <w:rsid w:val="4AEF53A3"/>
    <w:rsid w:val="4B1D3089"/>
    <w:rsid w:val="50882E50"/>
    <w:rsid w:val="510032F0"/>
    <w:rsid w:val="51826FC0"/>
    <w:rsid w:val="554E0F01"/>
    <w:rsid w:val="56CB1AC2"/>
    <w:rsid w:val="59292D33"/>
    <w:rsid w:val="60E3323C"/>
    <w:rsid w:val="636B5B38"/>
    <w:rsid w:val="65B84C34"/>
    <w:rsid w:val="660A5DAF"/>
    <w:rsid w:val="66526E1A"/>
    <w:rsid w:val="68124D12"/>
    <w:rsid w:val="69431D7E"/>
    <w:rsid w:val="724B1A56"/>
    <w:rsid w:val="7573776B"/>
    <w:rsid w:val="75BF39A7"/>
    <w:rsid w:val="76C44090"/>
    <w:rsid w:val="7BBA2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13DC5"/>
  <w15:docId w15:val="{462E70CC-FFA6-404C-9C8E-4FD5E9DED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a5"/>
    <w:uiPriority w:val="99"/>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uiPriority w:val="99"/>
    <w:qFormat/>
    <w:rPr>
      <w:rFonts w:asciiTheme="minorHAnsi" w:eastAsiaTheme="minorEastAsia" w:hAnsiTheme="minorHAnsi" w:cstheme="minorBidi"/>
      <w:kern w:val="2"/>
      <w:sz w:val="18"/>
      <w:szCs w:val="18"/>
    </w:rPr>
  </w:style>
  <w:style w:type="character" w:styleId="a8">
    <w:name w:val="annotation reference"/>
    <w:basedOn w:val="a0"/>
    <w:rPr>
      <w:sz w:val="21"/>
      <w:szCs w:val="21"/>
    </w:rPr>
  </w:style>
  <w:style w:type="paragraph" w:styleId="a9">
    <w:name w:val="Balloon Text"/>
    <w:basedOn w:val="a"/>
    <w:link w:val="aa"/>
    <w:rsid w:val="0099515B"/>
    <w:rPr>
      <w:sz w:val="18"/>
      <w:szCs w:val="18"/>
    </w:rPr>
  </w:style>
  <w:style w:type="character" w:customStyle="1" w:styleId="aa">
    <w:name w:val="批注框文本 字符"/>
    <w:basedOn w:val="a0"/>
    <w:link w:val="a9"/>
    <w:rsid w:val="0099515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于明智</dc:creator>
  <cp:lastModifiedBy>钱晨</cp:lastModifiedBy>
  <cp:revision>2</cp:revision>
  <cp:lastPrinted>2025-02-24T11:07:00Z</cp:lastPrinted>
  <dcterms:created xsi:type="dcterms:W3CDTF">2025-02-25T02:55:00Z</dcterms:created>
  <dcterms:modified xsi:type="dcterms:W3CDTF">2025-02-25T02:55:00Z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764790E4AA5E40518A41AF9659998B85_13</vt:lpwstr>
  </property>
  <property fmtid="{D5CDD505-2E9C-101B-9397-08002B2CF9AE}" pid="4" name="KSOTemplateDocerSaveRecord">
    <vt:lpwstr>eyJoZGlkIjoiYjJjOTQxYzhjODMyMDAzZmE0MDJkMWFkNmJlNDkwYTUiLCJ1c2VySWQiOiI0MDMxOTE0NTQifQ==</vt:lpwstr>
  </property>
</Properties>
</file>